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6A2" w:rsidRPr="00020EC6" w:rsidRDefault="003E36A2" w:rsidP="009B7192">
      <w:pPr>
        <w:ind w:left="360"/>
        <w:jc w:val="both"/>
        <w:rPr>
          <w:rFonts w:asciiTheme="majorBidi" w:hAnsiTheme="majorBidi" w:cstheme="majorBidi"/>
          <w:b/>
          <w:bCs/>
          <w:sz w:val="28"/>
          <w:szCs w:val="28"/>
        </w:rPr>
      </w:pPr>
      <w:r w:rsidRPr="00020EC6">
        <w:rPr>
          <w:rFonts w:asciiTheme="majorBidi" w:hAnsiTheme="majorBidi" w:cstheme="majorBidi"/>
          <w:b/>
          <w:bCs/>
          <w:sz w:val="28"/>
          <w:szCs w:val="28"/>
        </w:rPr>
        <w:t>Benha university</w:t>
      </w:r>
    </w:p>
    <w:p w:rsidR="003E36A2" w:rsidRPr="00020EC6" w:rsidRDefault="003E36A2" w:rsidP="009B7192">
      <w:pPr>
        <w:ind w:left="360"/>
        <w:jc w:val="both"/>
        <w:rPr>
          <w:rFonts w:asciiTheme="majorBidi" w:hAnsiTheme="majorBidi" w:cstheme="majorBidi"/>
          <w:b/>
          <w:bCs/>
          <w:sz w:val="28"/>
          <w:szCs w:val="28"/>
        </w:rPr>
      </w:pPr>
      <w:r w:rsidRPr="00020EC6">
        <w:rPr>
          <w:rFonts w:asciiTheme="majorBidi" w:hAnsiTheme="majorBidi" w:cstheme="majorBidi"/>
          <w:b/>
          <w:bCs/>
          <w:sz w:val="28"/>
          <w:szCs w:val="28"/>
        </w:rPr>
        <w:t>Faculty of science</w:t>
      </w:r>
    </w:p>
    <w:p w:rsidR="003E36A2" w:rsidRPr="00020EC6" w:rsidRDefault="003E36A2" w:rsidP="009B7192">
      <w:pPr>
        <w:ind w:left="360"/>
        <w:jc w:val="both"/>
        <w:rPr>
          <w:rFonts w:asciiTheme="majorBidi" w:hAnsiTheme="majorBidi" w:cstheme="majorBidi"/>
          <w:b/>
          <w:bCs/>
          <w:sz w:val="28"/>
          <w:szCs w:val="28"/>
          <w:u w:val="single"/>
        </w:rPr>
      </w:pPr>
      <w:r w:rsidRPr="00020EC6">
        <w:rPr>
          <w:rFonts w:asciiTheme="majorBidi" w:hAnsiTheme="majorBidi" w:cstheme="majorBidi"/>
          <w:b/>
          <w:bCs/>
          <w:sz w:val="28"/>
          <w:szCs w:val="28"/>
          <w:u w:val="single"/>
        </w:rPr>
        <w:t>Botany department</w:t>
      </w:r>
    </w:p>
    <w:p w:rsidR="003E36A2" w:rsidRPr="00020EC6" w:rsidRDefault="003E36A2" w:rsidP="009B7192">
      <w:pPr>
        <w:ind w:left="360"/>
        <w:jc w:val="both"/>
        <w:rPr>
          <w:rFonts w:asciiTheme="majorBidi" w:hAnsiTheme="majorBidi" w:cstheme="majorBidi"/>
          <w:b/>
          <w:bCs/>
          <w:sz w:val="28"/>
          <w:szCs w:val="28"/>
          <w:u w:val="single"/>
        </w:rPr>
      </w:pPr>
      <w:r w:rsidRPr="00020EC6">
        <w:rPr>
          <w:rFonts w:asciiTheme="majorBidi" w:hAnsiTheme="majorBidi" w:cstheme="majorBidi"/>
          <w:b/>
          <w:bCs/>
          <w:sz w:val="28"/>
          <w:szCs w:val="28"/>
          <w:u w:val="single"/>
        </w:rPr>
        <w:t>Answers of virology exam for 3</w:t>
      </w:r>
      <w:r w:rsidRPr="00020EC6">
        <w:rPr>
          <w:rFonts w:asciiTheme="majorBidi" w:hAnsiTheme="majorBidi" w:cstheme="majorBidi"/>
          <w:b/>
          <w:bCs/>
          <w:sz w:val="28"/>
          <w:szCs w:val="28"/>
          <w:u w:val="single"/>
          <w:vertAlign w:val="superscript"/>
        </w:rPr>
        <w:t>rd</w:t>
      </w:r>
      <w:r w:rsidRPr="00020EC6">
        <w:rPr>
          <w:rFonts w:asciiTheme="majorBidi" w:hAnsiTheme="majorBidi" w:cstheme="majorBidi"/>
          <w:b/>
          <w:bCs/>
          <w:sz w:val="28"/>
          <w:szCs w:val="28"/>
          <w:u w:val="single"/>
        </w:rPr>
        <w:t xml:space="preserve"> year microbiology</w:t>
      </w:r>
      <w:r w:rsidR="0096108E" w:rsidRPr="00020EC6">
        <w:rPr>
          <w:rFonts w:asciiTheme="majorBidi" w:hAnsiTheme="majorBidi" w:cstheme="majorBidi"/>
          <w:b/>
          <w:bCs/>
          <w:sz w:val="28"/>
          <w:szCs w:val="28"/>
          <w:u w:val="single"/>
        </w:rPr>
        <w:t xml:space="preserve"> (Jan.2011)</w:t>
      </w:r>
      <w:r w:rsidRPr="00020EC6">
        <w:rPr>
          <w:rFonts w:asciiTheme="majorBidi" w:hAnsiTheme="majorBidi" w:cstheme="majorBidi"/>
          <w:b/>
          <w:bCs/>
          <w:sz w:val="28"/>
          <w:szCs w:val="28"/>
          <w:u w:val="single"/>
        </w:rPr>
        <w:t xml:space="preserve"> </w:t>
      </w:r>
    </w:p>
    <w:p w:rsidR="009B7192" w:rsidRPr="00020EC6" w:rsidRDefault="009B7192" w:rsidP="009B7192">
      <w:pPr>
        <w:ind w:left="360"/>
        <w:jc w:val="both"/>
        <w:rPr>
          <w:rFonts w:asciiTheme="majorBidi" w:hAnsiTheme="majorBidi" w:cstheme="majorBidi"/>
          <w:b/>
          <w:bCs/>
          <w:sz w:val="28"/>
          <w:szCs w:val="28"/>
          <w:u w:val="single"/>
        </w:rPr>
      </w:pPr>
      <w:r w:rsidRPr="00020EC6">
        <w:rPr>
          <w:rFonts w:asciiTheme="majorBidi" w:hAnsiTheme="majorBidi" w:cstheme="majorBidi"/>
          <w:b/>
          <w:bCs/>
          <w:sz w:val="28"/>
          <w:szCs w:val="28"/>
          <w:u w:val="single"/>
        </w:rPr>
        <w:t>The first question:</w:t>
      </w:r>
    </w:p>
    <w:p w:rsidR="00AD49F2" w:rsidRPr="00020EC6" w:rsidRDefault="009B7192" w:rsidP="009B7192">
      <w:pPr>
        <w:ind w:left="360"/>
        <w:jc w:val="both"/>
        <w:rPr>
          <w:rFonts w:asciiTheme="majorBidi" w:hAnsiTheme="majorBidi" w:cstheme="majorBidi"/>
          <w:sz w:val="28"/>
          <w:szCs w:val="28"/>
        </w:rPr>
      </w:pPr>
      <w:r w:rsidRPr="00020EC6">
        <w:rPr>
          <w:rFonts w:asciiTheme="majorBidi" w:hAnsiTheme="majorBidi" w:cstheme="majorBidi"/>
          <w:b/>
          <w:bCs/>
          <w:sz w:val="28"/>
          <w:szCs w:val="28"/>
          <w:u w:val="single"/>
        </w:rPr>
        <w:t xml:space="preserve"> </w:t>
      </w:r>
      <w:r w:rsidR="0083304D" w:rsidRPr="00020EC6">
        <w:rPr>
          <w:rFonts w:asciiTheme="majorBidi" w:hAnsiTheme="majorBidi" w:cstheme="majorBidi"/>
          <w:b/>
          <w:bCs/>
          <w:sz w:val="28"/>
          <w:szCs w:val="28"/>
          <w:u w:val="single"/>
        </w:rPr>
        <w:t>a</w:t>
      </w:r>
      <w:r w:rsidR="008839C7" w:rsidRPr="00020EC6">
        <w:rPr>
          <w:rFonts w:asciiTheme="majorBidi" w:hAnsiTheme="majorBidi" w:cstheme="majorBidi"/>
          <w:b/>
          <w:bCs/>
          <w:sz w:val="28"/>
          <w:szCs w:val="28"/>
          <w:u w:val="single"/>
        </w:rPr>
        <w:t>- complement-fixation reaction:</w:t>
      </w:r>
    </w:p>
    <w:p w:rsidR="008839C7" w:rsidRPr="00020EC6" w:rsidRDefault="008839C7" w:rsidP="00864148">
      <w:pPr>
        <w:ind w:left="360"/>
        <w:jc w:val="both"/>
        <w:rPr>
          <w:rFonts w:asciiTheme="majorBidi" w:hAnsiTheme="majorBidi" w:cstheme="majorBidi"/>
          <w:sz w:val="28"/>
          <w:szCs w:val="28"/>
        </w:rPr>
      </w:pPr>
      <w:r w:rsidRPr="00020EC6">
        <w:rPr>
          <w:rFonts w:asciiTheme="majorBidi" w:hAnsiTheme="majorBidi" w:cstheme="majorBidi"/>
          <w:sz w:val="28"/>
          <w:szCs w:val="28"/>
        </w:rPr>
        <w:t xml:space="preserve">During most antigen-antibody reaction, </w:t>
      </w:r>
      <w:r w:rsidR="00C074F9" w:rsidRPr="00020EC6">
        <w:rPr>
          <w:rFonts w:asciiTheme="majorBidi" w:hAnsiTheme="majorBidi" w:cstheme="majorBidi"/>
          <w:sz w:val="28"/>
          <w:szCs w:val="28"/>
        </w:rPr>
        <w:t>complement (certain group of serum protein) binds to the antigen-antibody complex and fixed it. Antibody that does not produce a visible reaction can be demonstrated by fixing of complement during antigen-antibody reaction</w:t>
      </w:r>
      <w:r w:rsidR="003F33EA" w:rsidRPr="00020EC6">
        <w:rPr>
          <w:rFonts w:asciiTheme="majorBidi" w:hAnsiTheme="majorBidi" w:cstheme="majorBidi"/>
          <w:sz w:val="28"/>
          <w:szCs w:val="28"/>
        </w:rPr>
        <w:t>. It is used in diagnosis of viral, fungal and rickettsial diseases.</w:t>
      </w:r>
    </w:p>
    <w:p w:rsidR="0083304D" w:rsidRPr="00020EC6" w:rsidRDefault="0083304D" w:rsidP="00864148">
      <w:pPr>
        <w:ind w:left="360"/>
        <w:jc w:val="both"/>
        <w:rPr>
          <w:rFonts w:asciiTheme="majorBidi" w:hAnsiTheme="majorBidi" w:cstheme="majorBidi"/>
          <w:b/>
          <w:bCs/>
          <w:sz w:val="28"/>
          <w:szCs w:val="28"/>
          <w:u w:val="single"/>
        </w:rPr>
      </w:pPr>
      <w:r w:rsidRPr="00020EC6">
        <w:rPr>
          <w:rFonts w:asciiTheme="majorBidi" w:hAnsiTheme="majorBidi" w:cstheme="majorBidi"/>
          <w:b/>
          <w:bCs/>
          <w:sz w:val="28"/>
          <w:szCs w:val="28"/>
          <w:u w:val="single"/>
        </w:rPr>
        <w:t>b- Persistent viral infection:</w:t>
      </w:r>
    </w:p>
    <w:p w:rsidR="0083304D" w:rsidRPr="00020EC6" w:rsidRDefault="00971AE4" w:rsidP="00864148">
      <w:pPr>
        <w:ind w:left="360"/>
        <w:jc w:val="both"/>
        <w:rPr>
          <w:rFonts w:asciiTheme="majorBidi" w:hAnsiTheme="majorBidi" w:cstheme="majorBidi"/>
          <w:sz w:val="28"/>
          <w:szCs w:val="28"/>
        </w:rPr>
      </w:pPr>
      <w:r w:rsidRPr="00020EC6">
        <w:rPr>
          <w:rFonts w:asciiTheme="majorBidi" w:hAnsiTheme="majorBidi" w:cstheme="majorBidi"/>
          <w:sz w:val="28"/>
          <w:szCs w:val="28"/>
        </w:rPr>
        <w:t>Sometimes</w:t>
      </w:r>
      <w:r w:rsidR="0083304D" w:rsidRPr="00020EC6">
        <w:rPr>
          <w:rFonts w:asciiTheme="majorBidi" w:hAnsiTheme="majorBidi" w:cstheme="majorBidi"/>
          <w:sz w:val="28"/>
          <w:szCs w:val="28"/>
        </w:rPr>
        <w:t xml:space="preserve"> viruses persist for a long time in the host in one of the following forms: </w:t>
      </w:r>
    </w:p>
    <w:p w:rsidR="0083304D" w:rsidRPr="00020EC6" w:rsidRDefault="001B0B48" w:rsidP="00864148">
      <w:pPr>
        <w:pStyle w:val="ListParagraph"/>
        <w:numPr>
          <w:ilvl w:val="0"/>
          <w:numId w:val="2"/>
        </w:numPr>
        <w:jc w:val="both"/>
        <w:rPr>
          <w:rFonts w:asciiTheme="majorBidi" w:hAnsiTheme="majorBidi" w:cstheme="majorBidi"/>
          <w:sz w:val="28"/>
          <w:szCs w:val="28"/>
        </w:rPr>
      </w:pPr>
      <w:r w:rsidRPr="00020EC6">
        <w:rPr>
          <w:rFonts w:asciiTheme="majorBidi" w:hAnsiTheme="majorBidi" w:cstheme="majorBidi"/>
          <w:b/>
          <w:bCs/>
          <w:sz w:val="28"/>
          <w:szCs w:val="28"/>
        </w:rPr>
        <w:t>Chronic infection</w:t>
      </w:r>
      <w:r w:rsidR="0083304D" w:rsidRPr="00020EC6">
        <w:rPr>
          <w:rFonts w:asciiTheme="majorBidi" w:hAnsiTheme="majorBidi" w:cstheme="majorBidi"/>
          <w:b/>
          <w:bCs/>
          <w:sz w:val="28"/>
          <w:szCs w:val="28"/>
        </w:rPr>
        <w:t xml:space="preserve"> </w:t>
      </w:r>
      <w:r w:rsidR="0083304D" w:rsidRPr="00020EC6">
        <w:rPr>
          <w:rFonts w:asciiTheme="majorBidi" w:hAnsiTheme="majorBidi" w:cstheme="majorBidi"/>
          <w:sz w:val="28"/>
          <w:szCs w:val="28"/>
        </w:rPr>
        <w:t xml:space="preserve">in which the virus can be continuously detected with no or mild symptoms e.g. hepatitis B chronic </w:t>
      </w:r>
      <w:r w:rsidR="00971AE4" w:rsidRPr="00020EC6">
        <w:rPr>
          <w:rFonts w:asciiTheme="majorBidi" w:hAnsiTheme="majorBidi" w:cstheme="majorBidi"/>
          <w:sz w:val="28"/>
          <w:szCs w:val="28"/>
        </w:rPr>
        <w:t>carriers</w:t>
      </w:r>
      <w:r w:rsidR="0083304D" w:rsidRPr="00020EC6">
        <w:rPr>
          <w:rFonts w:asciiTheme="majorBidi" w:hAnsiTheme="majorBidi" w:cstheme="majorBidi"/>
          <w:sz w:val="28"/>
          <w:szCs w:val="28"/>
        </w:rPr>
        <w:t>.</w:t>
      </w:r>
    </w:p>
    <w:p w:rsidR="00FF1A3B" w:rsidRPr="00020EC6" w:rsidRDefault="00971AE4" w:rsidP="00864148">
      <w:pPr>
        <w:pStyle w:val="ListParagraph"/>
        <w:numPr>
          <w:ilvl w:val="0"/>
          <w:numId w:val="2"/>
        </w:numPr>
        <w:ind w:left="360" w:firstLine="0"/>
        <w:jc w:val="both"/>
        <w:rPr>
          <w:rFonts w:asciiTheme="majorBidi" w:hAnsiTheme="majorBidi" w:cstheme="majorBidi"/>
          <w:sz w:val="28"/>
          <w:szCs w:val="28"/>
        </w:rPr>
      </w:pPr>
      <w:r w:rsidRPr="00020EC6">
        <w:rPr>
          <w:rFonts w:asciiTheme="majorBidi" w:hAnsiTheme="majorBidi" w:cstheme="majorBidi"/>
          <w:b/>
          <w:bCs/>
          <w:sz w:val="28"/>
          <w:szCs w:val="28"/>
        </w:rPr>
        <w:t>Latent</w:t>
      </w:r>
      <w:r w:rsidRPr="00020EC6">
        <w:rPr>
          <w:rFonts w:asciiTheme="majorBidi" w:hAnsiTheme="majorBidi" w:cstheme="majorBidi"/>
          <w:sz w:val="28"/>
          <w:szCs w:val="28"/>
        </w:rPr>
        <w:t xml:space="preserve"> </w:t>
      </w:r>
      <w:r w:rsidRPr="00020EC6">
        <w:rPr>
          <w:rFonts w:asciiTheme="majorBidi" w:hAnsiTheme="majorBidi" w:cstheme="majorBidi"/>
          <w:b/>
          <w:bCs/>
          <w:sz w:val="28"/>
          <w:szCs w:val="28"/>
        </w:rPr>
        <w:t>infection</w:t>
      </w:r>
      <w:r w:rsidRPr="00020EC6">
        <w:rPr>
          <w:rFonts w:asciiTheme="majorBidi" w:hAnsiTheme="majorBidi" w:cstheme="majorBidi"/>
          <w:sz w:val="28"/>
          <w:szCs w:val="28"/>
        </w:rPr>
        <w:t xml:space="preserve"> in which the virus persist hidden most of the time with periodic reactivity and development of clinical lesions containing the virus</w:t>
      </w:r>
      <w:r w:rsidR="001A7441" w:rsidRPr="00020EC6">
        <w:rPr>
          <w:rFonts w:asciiTheme="majorBidi" w:hAnsiTheme="majorBidi" w:cstheme="majorBidi"/>
          <w:sz w:val="28"/>
          <w:szCs w:val="28"/>
        </w:rPr>
        <w:t xml:space="preserve"> e.g. herpes simplex.</w:t>
      </w:r>
    </w:p>
    <w:p w:rsidR="0083304D" w:rsidRPr="00020EC6" w:rsidRDefault="001A7441" w:rsidP="00864148">
      <w:pPr>
        <w:pStyle w:val="ListParagraph"/>
        <w:numPr>
          <w:ilvl w:val="0"/>
          <w:numId w:val="2"/>
        </w:numPr>
        <w:ind w:left="360" w:firstLine="0"/>
        <w:jc w:val="both"/>
        <w:rPr>
          <w:rFonts w:asciiTheme="majorBidi" w:hAnsiTheme="majorBidi" w:cstheme="majorBidi"/>
          <w:sz w:val="28"/>
          <w:szCs w:val="28"/>
        </w:rPr>
      </w:pPr>
      <w:r w:rsidRPr="00020EC6">
        <w:rPr>
          <w:rFonts w:asciiTheme="majorBidi" w:hAnsiTheme="majorBidi" w:cstheme="majorBidi"/>
          <w:sz w:val="28"/>
          <w:szCs w:val="28"/>
        </w:rPr>
        <w:t xml:space="preserve"> </w:t>
      </w:r>
      <w:r w:rsidR="00FF1A3B" w:rsidRPr="00020EC6">
        <w:rPr>
          <w:rFonts w:asciiTheme="majorBidi" w:hAnsiTheme="majorBidi" w:cstheme="majorBidi"/>
          <w:b/>
          <w:bCs/>
          <w:sz w:val="28"/>
          <w:szCs w:val="28"/>
        </w:rPr>
        <w:t xml:space="preserve">Slow virus infections </w:t>
      </w:r>
      <w:r w:rsidR="00FF1A3B" w:rsidRPr="00020EC6">
        <w:rPr>
          <w:rFonts w:asciiTheme="majorBidi" w:hAnsiTheme="majorBidi" w:cstheme="majorBidi"/>
          <w:sz w:val="28"/>
          <w:szCs w:val="28"/>
        </w:rPr>
        <w:t>these have a very long incubation period of months or years with no clinical symptoms</w:t>
      </w:r>
      <w:r w:rsidR="001C5946" w:rsidRPr="00020EC6">
        <w:rPr>
          <w:rFonts w:asciiTheme="majorBidi" w:hAnsiTheme="majorBidi" w:cstheme="majorBidi"/>
          <w:sz w:val="28"/>
          <w:szCs w:val="28"/>
        </w:rPr>
        <w:t xml:space="preserve"> e.g. subacute sclerosing pancephalitis.</w:t>
      </w:r>
    </w:p>
    <w:p w:rsidR="000526EC" w:rsidRPr="00020EC6" w:rsidRDefault="000526EC" w:rsidP="00864148">
      <w:pPr>
        <w:ind w:left="360"/>
        <w:jc w:val="both"/>
        <w:rPr>
          <w:rFonts w:asciiTheme="majorBidi" w:hAnsiTheme="majorBidi" w:cstheme="majorBidi"/>
          <w:sz w:val="28"/>
          <w:szCs w:val="28"/>
        </w:rPr>
      </w:pPr>
      <w:r w:rsidRPr="00020EC6">
        <w:rPr>
          <w:rFonts w:asciiTheme="majorBidi" w:hAnsiTheme="majorBidi" w:cstheme="majorBidi"/>
          <w:b/>
          <w:bCs/>
          <w:sz w:val="28"/>
          <w:szCs w:val="28"/>
          <w:u w:val="single"/>
        </w:rPr>
        <w:t>c- TC technique:</w:t>
      </w:r>
      <w:r w:rsidRPr="001B0B48">
        <w:rPr>
          <w:rFonts w:asciiTheme="majorBidi" w:hAnsiTheme="majorBidi" w:cstheme="majorBidi"/>
          <w:b/>
          <w:bCs/>
          <w:sz w:val="28"/>
          <w:szCs w:val="28"/>
        </w:rPr>
        <w:t xml:space="preserve">  </w:t>
      </w:r>
      <w:r w:rsidR="009B28F7" w:rsidRPr="00020EC6">
        <w:rPr>
          <w:rFonts w:asciiTheme="majorBidi" w:hAnsiTheme="majorBidi" w:cstheme="majorBidi"/>
          <w:sz w:val="28"/>
          <w:szCs w:val="28"/>
        </w:rPr>
        <w:t>pieces of animal or human tissues are trypsenized to get separate cells. These are grown in medium containing serum (some types of media may be derived from body fluids other may be composed of certain salt mixture in addition to serum or other body fluids</w:t>
      </w:r>
      <w:r w:rsidR="00540CCA" w:rsidRPr="00020EC6">
        <w:rPr>
          <w:rFonts w:asciiTheme="majorBidi" w:hAnsiTheme="majorBidi" w:cstheme="majorBidi"/>
          <w:sz w:val="28"/>
          <w:szCs w:val="28"/>
        </w:rPr>
        <w:t>) on glass or plastic tubes, bottles or plates with a flat side. A monolayer or sheet of cells is formed on the flat side of the container within few days. Viruses are inoculated on the monolayer.</w:t>
      </w:r>
    </w:p>
    <w:p w:rsidR="00864148" w:rsidRPr="00020EC6" w:rsidRDefault="00864148" w:rsidP="00864148">
      <w:pPr>
        <w:ind w:left="360"/>
        <w:jc w:val="both"/>
        <w:rPr>
          <w:rFonts w:asciiTheme="majorBidi" w:hAnsiTheme="majorBidi" w:cstheme="majorBidi"/>
          <w:b/>
          <w:bCs/>
          <w:sz w:val="28"/>
          <w:szCs w:val="28"/>
          <w:u w:val="single"/>
        </w:rPr>
      </w:pPr>
      <w:r w:rsidRPr="00020EC6">
        <w:rPr>
          <w:rFonts w:asciiTheme="majorBidi" w:hAnsiTheme="majorBidi" w:cstheme="majorBidi"/>
          <w:b/>
          <w:bCs/>
          <w:sz w:val="28"/>
          <w:szCs w:val="28"/>
          <w:u w:val="single"/>
        </w:rPr>
        <w:lastRenderedPageBreak/>
        <w:t>d- advantages and disadvantages of INF</w:t>
      </w:r>
      <w:r w:rsidRPr="00020EC6">
        <w:rPr>
          <w:rFonts w:asciiTheme="majorBidi" w:hAnsiTheme="majorBidi" w:cstheme="majorBidi"/>
          <w:b/>
          <w:bCs/>
          <w:sz w:val="20"/>
          <w:szCs w:val="20"/>
          <w:u w:val="single"/>
        </w:rPr>
        <w:t xml:space="preserve">s  </w:t>
      </w:r>
      <w:r w:rsidRPr="00020EC6">
        <w:rPr>
          <w:rFonts w:asciiTheme="majorBidi" w:hAnsiTheme="majorBidi" w:cstheme="majorBidi"/>
          <w:b/>
          <w:bCs/>
          <w:sz w:val="28"/>
          <w:szCs w:val="28"/>
          <w:u w:val="single"/>
        </w:rPr>
        <w:t>as a theraputicagents:</w:t>
      </w:r>
    </w:p>
    <w:p w:rsidR="00864148" w:rsidRPr="00020EC6" w:rsidRDefault="00174256" w:rsidP="009B7192">
      <w:pPr>
        <w:pStyle w:val="ListParagraph"/>
        <w:numPr>
          <w:ilvl w:val="0"/>
          <w:numId w:val="3"/>
        </w:numPr>
        <w:jc w:val="both"/>
        <w:rPr>
          <w:rFonts w:asciiTheme="majorBidi" w:hAnsiTheme="majorBidi" w:cstheme="majorBidi"/>
          <w:sz w:val="28"/>
          <w:szCs w:val="28"/>
        </w:rPr>
      </w:pPr>
      <w:r w:rsidRPr="00020EC6">
        <w:rPr>
          <w:rFonts w:asciiTheme="majorBidi" w:hAnsiTheme="majorBidi" w:cstheme="majorBidi"/>
          <w:b/>
          <w:bCs/>
          <w:sz w:val="28"/>
          <w:szCs w:val="28"/>
        </w:rPr>
        <w:t xml:space="preserve">Advantages of interferon </w:t>
      </w:r>
      <w:r w:rsidRPr="00020EC6">
        <w:rPr>
          <w:rFonts w:asciiTheme="majorBidi" w:hAnsiTheme="majorBidi" w:cstheme="majorBidi"/>
          <w:sz w:val="28"/>
          <w:szCs w:val="28"/>
        </w:rPr>
        <w:t xml:space="preserve">its high activity, its poor antigenicity, its broad antiviral spectrum and its lack of toxicity for host cells. </w:t>
      </w:r>
    </w:p>
    <w:p w:rsidR="00174256" w:rsidRPr="00020EC6" w:rsidRDefault="00174256" w:rsidP="009B7192">
      <w:pPr>
        <w:pStyle w:val="ListParagraph"/>
        <w:numPr>
          <w:ilvl w:val="0"/>
          <w:numId w:val="3"/>
        </w:numPr>
        <w:jc w:val="both"/>
        <w:rPr>
          <w:rFonts w:asciiTheme="majorBidi" w:hAnsiTheme="majorBidi" w:cstheme="majorBidi"/>
          <w:sz w:val="28"/>
          <w:szCs w:val="28"/>
        </w:rPr>
      </w:pPr>
      <w:r w:rsidRPr="00020EC6">
        <w:rPr>
          <w:rFonts w:asciiTheme="majorBidi" w:hAnsiTheme="majorBidi" w:cstheme="majorBidi"/>
          <w:b/>
          <w:bCs/>
          <w:sz w:val="28"/>
          <w:szCs w:val="28"/>
        </w:rPr>
        <w:t>disadvantages of interferon</w:t>
      </w:r>
      <w:r w:rsidR="009B7192" w:rsidRPr="00020EC6">
        <w:rPr>
          <w:rFonts w:asciiTheme="majorBidi" w:hAnsiTheme="majorBidi" w:cstheme="majorBidi"/>
          <w:b/>
          <w:bCs/>
          <w:sz w:val="28"/>
          <w:szCs w:val="28"/>
        </w:rPr>
        <w:t>:</w:t>
      </w:r>
      <w:r w:rsidRPr="00020EC6">
        <w:rPr>
          <w:rFonts w:asciiTheme="majorBidi" w:hAnsiTheme="majorBidi" w:cstheme="majorBidi"/>
          <w:b/>
          <w:bCs/>
          <w:sz w:val="28"/>
          <w:szCs w:val="28"/>
        </w:rPr>
        <w:t xml:space="preserve"> 1- </w:t>
      </w:r>
      <w:r w:rsidRPr="00020EC6">
        <w:rPr>
          <w:rFonts w:asciiTheme="majorBidi" w:hAnsiTheme="majorBidi" w:cstheme="majorBidi"/>
          <w:sz w:val="28"/>
          <w:szCs w:val="28"/>
        </w:rPr>
        <w:t>it is difficult to produce in large amounts</w:t>
      </w:r>
    </w:p>
    <w:p w:rsidR="00174256" w:rsidRPr="00020EC6" w:rsidRDefault="00BF680D" w:rsidP="00BF680D">
      <w:pPr>
        <w:ind w:left="360"/>
        <w:jc w:val="both"/>
        <w:rPr>
          <w:rFonts w:asciiTheme="majorBidi" w:hAnsiTheme="majorBidi" w:cstheme="majorBidi"/>
          <w:sz w:val="28"/>
          <w:szCs w:val="28"/>
        </w:rPr>
      </w:pPr>
      <w:r w:rsidRPr="00020EC6">
        <w:rPr>
          <w:rFonts w:asciiTheme="majorBidi" w:hAnsiTheme="majorBidi" w:cstheme="majorBidi"/>
          <w:sz w:val="28"/>
          <w:szCs w:val="28"/>
        </w:rPr>
        <w:t xml:space="preserve">2- </w:t>
      </w:r>
      <w:r w:rsidR="00174256" w:rsidRPr="00020EC6">
        <w:rPr>
          <w:rFonts w:asciiTheme="majorBidi" w:hAnsiTheme="majorBidi" w:cstheme="majorBidi"/>
          <w:sz w:val="28"/>
          <w:szCs w:val="28"/>
        </w:rPr>
        <w:t>It is effective over relatively short periods.</w:t>
      </w:r>
    </w:p>
    <w:p w:rsidR="00174256" w:rsidRPr="00020EC6" w:rsidRDefault="009B7192" w:rsidP="009B7192">
      <w:pPr>
        <w:ind w:left="360"/>
        <w:jc w:val="both"/>
        <w:rPr>
          <w:rFonts w:asciiTheme="majorBidi" w:hAnsiTheme="majorBidi" w:cstheme="majorBidi"/>
          <w:sz w:val="28"/>
          <w:szCs w:val="28"/>
        </w:rPr>
      </w:pPr>
      <w:r w:rsidRPr="00020EC6">
        <w:rPr>
          <w:rFonts w:asciiTheme="majorBidi" w:hAnsiTheme="majorBidi" w:cstheme="majorBidi"/>
          <w:sz w:val="28"/>
          <w:szCs w:val="28"/>
        </w:rPr>
        <w:t>3-</w:t>
      </w:r>
      <w:r w:rsidR="00174256" w:rsidRPr="00020EC6">
        <w:rPr>
          <w:rFonts w:asciiTheme="majorBidi" w:hAnsiTheme="majorBidi" w:cstheme="majorBidi"/>
          <w:sz w:val="28"/>
          <w:szCs w:val="28"/>
        </w:rPr>
        <w:t>It can not be used to block viral synthesis which has been initiated within the cell.</w:t>
      </w:r>
    </w:p>
    <w:p w:rsidR="009B7192" w:rsidRPr="00020EC6" w:rsidRDefault="009B7192" w:rsidP="009B7192">
      <w:pPr>
        <w:ind w:left="360"/>
        <w:jc w:val="both"/>
        <w:rPr>
          <w:rFonts w:asciiTheme="majorBidi" w:hAnsiTheme="majorBidi" w:cstheme="majorBidi"/>
          <w:b/>
          <w:bCs/>
          <w:sz w:val="28"/>
          <w:szCs w:val="28"/>
          <w:u w:val="single"/>
        </w:rPr>
      </w:pPr>
      <w:r w:rsidRPr="00020EC6">
        <w:rPr>
          <w:rFonts w:asciiTheme="majorBidi" w:hAnsiTheme="majorBidi" w:cstheme="majorBidi"/>
          <w:b/>
          <w:bCs/>
          <w:sz w:val="28"/>
          <w:szCs w:val="28"/>
          <w:u w:val="single"/>
        </w:rPr>
        <w:t>The second question (identify):</w:t>
      </w:r>
    </w:p>
    <w:p w:rsidR="009B7192" w:rsidRPr="00020EC6" w:rsidRDefault="009B7192" w:rsidP="009B7192">
      <w:pPr>
        <w:ind w:left="360"/>
        <w:jc w:val="both"/>
        <w:rPr>
          <w:rFonts w:asciiTheme="majorBidi" w:hAnsiTheme="majorBidi" w:cstheme="majorBidi"/>
          <w:sz w:val="28"/>
          <w:szCs w:val="28"/>
        </w:rPr>
      </w:pPr>
      <w:r w:rsidRPr="00020EC6">
        <w:rPr>
          <w:rFonts w:asciiTheme="majorBidi" w:hAnsiTheme="majorBidi" w:cstheme="majorBidi"/>
          <w:b/>
          <w:bCs/>
          <w:sz w:val="28"/>
          <w:szCs w:val="28"/>
          <w:u w:val="single"/>
        </w:rPr>
        <w:t xml:space="preserve">a- prions: </w:t>
      </w:r>
      <w:r w:rsidRPr="00020EC6">
        <w:rPr>
          <w:rFonts w:asciiTheme="majorBidi" w:hAnsiTheme="majorBidi" w:cstheme="majorBidi"/>
          <w:sz w:val="28"/>
          <w:szCs w:val="28"/>
        </w:rPr>
        <w:t>prions contain protein only. They are small, proteinaceous particles and there is controversy</w:t>
      </w:r>
      <w:r w:rsidR="005A5708" w:rsidRPr="00020EC6">
        <w:rPr>
          <w:rFonts w:asciiTheme="majorBidi" w:hAnsiTheme="majorBidi" w:cstheme="majorBidi"/>
          <w:sz w:val="28"/>
          <w:szCs w:val="28"/>
        </w:rPr>
        <w:t xml:space="preserve"> as to whether they contain any nucleic acid, but if there is any there is very little and almost certainly not enough to code for protein.</w:t>
      </w:r>
    </w:p>
    <w:p w:rsidR="000B27E4" w:rsidRPr="00020EC6" w:rsidRDefault="000B27E4" w:rsidP="009B7192">
      <w:pPr>
        <w:ind w:left="360"/>
        <w:jc w:val="both"/>
        <w:rPr>
          <w:rFonts w:asciiTheme="majorBidi" w:hAnsiTheme="majorBidi" w:cstheme="majorBidi"/>
          <w:sz w:val="28"/>
          <w:szCs w:val="28"/>
        </w:rPr>
      </w:pPr>
      <w:r w:rsidRPr="00020EC6">
        <w:rPr>
          <w:rFonts w:asciiTheme="majorBidi" w:hAnsiTheme="majorBidi" w:cstheme="majorBidi"/>
          <w:b/>
          <w:bCs/>
          <w:sz w:val="28"/>
          <w:szCs w:val="28"/>
          <w:u w:val="single"/>
        </w:rPr>
        <w:t>b- MIO</w:t>
      </w:r>
      <w:r w:rsidRPr="00020EC6">
        <w:rPr>
          <w:rFonts w:asciiTheme="majorBidi" w:hAnsiTheme="majorBidi" w:cstheme="majorBidi"/>
          <w:b/>
          <w:bCs/>
          <w:sz w:val="20"/>
          <w:szCs w:val="20"/>
          <w:u w:val="single"/>
        </w:rPr>
        <w:t xml:space="preserve">S </w:t>
      </w:r>
      <w:r w:rsidRPr="00020EC6">
        <w:rPr>
          <w:rFonts w:asciiTheme="majorBidi" w:hAnsiTheme="majorBidi" w:cstheme="majorBidi"/>
          <w:b/>
          <w:bCs/>
          <w:sz w:val="28"/>
          <w:szCs w:val="28"/>
          <w:u w:val="single"/>
        </w:rPr>
        <w:t xml:space="preserve"> (Mycoplasma): </w:t>
      </w:r>
      <w:r w:rsidRPr="00020EC6">
        <w:rPr>
          <w:rFonts w:asciiTheme="majorBidi" w:hAnsiTheme="majorBidi" w:cstheme="majorBidi"/>
          <w:sz w:val="28"/>
          <w:szCs w:val="28"/>
        </w:rPr>
        <w:t>1- possess thin strong cytoplasmic membrane</w:t>
      </w:r>
    </w:p>
    <w:p w:rsidR="000B27E4" w:rsidRPr="00020EC6" w:rsidRDefault="000B27E4" w:rsidP="009B7192">
      <w:pPr>
        <w:ind w:left="360"/>
        <w:jc w:val="both"/>
        <w:rPr>
          <w:rFonts w:asciiTheme="majorBidi" w:hAnsiTheme="majorBidi" w:cstheme="majorBidi"/>
          <w:sz w:val="28"/>
          <w:szCs w:val="28"/>
        </w:rPr>
      </w:pPr>
      <w:r w:rsidRPr="00020EC6">
        <w:rPr>
          <w:rFonts w:asciiTheme="majorBidi" w:hAnsiTheme="majorBidi" w:cstheme="majorBidi"/>
          <w:sz w:val="28"/>
          <w:szCs w:val="28"/>
        </w:rPr>
        <w:t>2- cultivated on artificial media</w:t>
      </w:r>
    </w:p>
    <w:p w:rsidR="000B27E4" w:rsidRPr="00020EC6" w:rsidRDefault="000B27E4" w:rsidP="009B7192">
      <w:pPr>
        <w:ind w:left="360"/>
        <w:jc w:val="both"/>
        <w:rPr>
          <w:rFonts w:asciiTheme="majorBidi" w:hAnsiTheme="majorBidi" w:cstheme="majorBidi"/>
          <w:sz w:val="28"/>
          <w:szCs w:val="28"/>
        </w:rPr>
      </w:pPr>
      <w:r w:rsidRPr="00020EC6">
        <w:rPr>
          <w:rFonts w:asciiTheme="majorBidi" w:hAnsiTheme="majorBidi" w:cstheme="majorBidi"/>
          <w:sz w:val="28"/>
          <w:szCs w:val="28"/>
        </w:rPr>
        <w:t>3- give similar symptoms like viruses</w:t>
      </w:r>
    </w:p>
    <w:p w:rsidR="000B27E4" w:rsidRPr="00020EC6" w:rsidRDefault="000B27E4" w:rsidP="009B7192">
      <w:pPr>
        <w:ind w:left="360"/>
        <w:jc w:val="both"/>
        <w:rPr>
          <w:rFonts w:asciiTheme="majorBidi" w:hAnsiTheme="majorBidi" w:cstheme="majorBidi"/>
          <w:sz w:val="28"/>
          <w:szCs w:val="28"/>
        </w:rPr>
      </w:pPr>
      <w:r w:rsidRPr="00020EC6">
        <w:rPr>
          <w:rFonts w:asciiTheme="majorBidi" w:hAnsiTheme="majorBidi" w:cstheme="majorBidi"/>
          <w:sz w:val="28"/>
          <w:szCs w:val="28"/>
        </w:rPr>
        <w:t>4-their growth is inhibited by antiserum</w:t>
      </w:r>
    </w:p>
    <w:p w:rsidR="000B27E4" w:rsidRPr="00020EC6" w:rsidRDefault="000B27E4" w:rsidP="009B7192">
      <w:pPr>
        <w:ind w:left="360"/>
        <w:jc w:val="both"/>
        <w:rPr>
          <w:rFonts w:asciiTheme="majorBidi" w:hAnsiTheme="majorBidi" w:cstheme="majorBidi"/>
          <w:sz w:val="28"/>
          <w:szCs w:val="28"/>
        </w:rPr>
      </w:pPr>
      <w:r w:rsidRPr="00020EC6">
        <w:rPr>
          <w:rFonts w:asciiTheme="majorBidi" w:hAnsiTheme="majorBidi" w:cstheme="majorBidi"/>
          <w:sz w:val="28"/>
          <w:szCs w:val="28"/>
        </w:rPr>
        <w:t>5-their shape may be spiroplasma or spherical.</w:t>
      </w:r>
    </w:p>
    <w:p w:rsidR="00BF7B20" w:rsidRPr="00020EC6" w:rsidRDefault="00BF7B20" w:rsidP="007F6CBA">
      <w:pPr>
        <w:ind w:left="360"/>
        <w:jc w:val="both"/>
        <w:rPr>
          <w:rFonts w:asciiTheme="majorBidi" w:hAnsiTheme="majorBidi" w:cstheme="majorBidi"/>
          <w:sz w:val="28"/>
          <w:szCs w:val="28"/>
        </w:rPr>
      </w:pPr>
      <w:r w:rsidRPr="00020EC6">
        <w:rPr>
          <w:rFonts w:asciiTheme="majorBidi" w:hAnsiTheme="majorBidi" w:cstheme="majorBidi"/>
          <w:b/>
          <w:bCs/>
          <w:sz w:val="28"/>
          <w:szCs w:val="28"/>
          <w:u w:val="single"/>
        </w:rPr>
        <w:t xml:space="preserve">c- eclipse phase: </w:t>
      </w:r>
      <w:r w:rsidRPr="00020EC6">
        <w:rPr>
          <w:rFonts w:asciiTheme="majorBidi" w:hAnsiTheme="majorBidi" w:cstheme="majorBidi"/>
          <w:sz w:val="28"/>
          <w:szCs w:val="28"/>
        </w:rPr>
        <w:t>after penetration and uncoating</w:t>
      </w:r>
      <w:r w:rsidR="007F6CBA" w:rsidRPr="00020EC6">
        <w:rPr>
          <w:rFonts w:asciiTheme="majorBidi" w:hAnsiTheme="majorBidi" w:cstheme="majorBidi"/>
          <w:sz w:val="28"/>
          <w:szCs w:val="28"/>
        </w:rPr>
        <w:t xml:space="preserve"> phases</w:t>
      </w:r>
      <w:r w:rsidRPr="00020EC6">
        <w:rPr>
          <w:rFonts w:asciiTheme="majorBidi" w:hAnsiTheme="majorBidi" w:cstheme="majorBidi"/>
          <w:sz w:val="28"/>
          <w:szCs w:val="28"/>
        </w:rPr>
        <w:t xml:space="preserve"> most virus particles can not be detected </w:t>
      </w:r>
      <w:r w:rsidR="003E515D" w:rsidRPr="00020EC6">
        <w:rPr>
          <w:rFonts w:asciiTheme="majorBidi" w:hAnsiTheme="majorBidi" w:cstheme="majorBidi"/>
          <w:sz w:val="28"/>
          <w:szCs w:val="28"/>
        </w:rPr>
        <w:t>for a period of some hours. During this phase several enzymes are produced by the host cells under control of the viral genome (the cellular metabolism is directed towards the synthesis of new virus particles. The eclipse phase ends with the formation of the infectious virus.</w:t>
      </w:r>
    </w:p>
    <w:p w:rsidR="006451A6" w:rsidRPr="00020EC6" w:rsidRDefault="006451A6" w:rsidP="007F6CBA">
      <w:pPr>
        <w:ind w:left="360"/>
        <w:jc w:val="both"/>
        <w:rPr>
          <w:rFonts w:asciiTheme="majorBidi" w:hAnsiTheme="majorBidi" w:cstheme="majorBidi"/>
          <w:sz w:val="28"/>
          <w:szCs w:val="28"/>
        </w:rPr>
      </w:pPr>
      <w:r w:rsidRPr="00020EC6">
        <w:rPr>
          <w:rFonts w:asciiTheme="majorBidi" w:hAnsiTheme="majorBidi" w:cstheme="majorBidi"/>
          <w:b/>
          <w:bCs/>
          <w:sz w:val="28"/>
          <w:szCs w:val="28"/>
          <w:u w:val="single"/>
        </w:rPr>
        <w:t xml:space="preserve">d-cytopathic viruses : </w:t>
      </w:r>
      <w:r w:rsidRPr="00020EC6">
        <w:rPr>
          <w:rFonts w:asciiTheme="majorBidi" w:hAnsiTheme="majorBidi" w:cstheme="majorBidi"/>
          <w:sz w:val="28"/>
          <w:szCs w:val="28"/>
        </w:rPr>
        <w:t>these viruses lead to:</w:t>
      </w:r>
    </w:p>
    <w:p w:rsidR="006451A6" w:rsidRPr="00020EC6" w:rsidRDefault="006451A6" w:rsidP="00020EC6">
      <w:pPr>
        <w:pStyle w:val="ListParagraph"/>
        <w:numPr>
          <w:ilvl w:val="0"/>
          <w:numId w:val="5"/>
        </w:numPr>
        <w:jc w:val="both"/>
        <w:rPr>
          <w:rFonts w:asciiTheme="majorBidi" w:hAnsiTheme="majorBidi" w:cstheme="majorBidi"/>
          <w:sz w:val="28"/>
          <w:szCs w:val="28"/>
        </w:rPr>
      </w:pPr>
      <w:r w:rsidRPr="00020EC6">
        <w:rPr>
          <w:rFonts w:asciiTheme="majorBidi" w:hAnsiTheme="majorBidi" w:cstheme="majorBidi"/>
          <w:sz w:val="28"/>
          <w:szCs w:val="28"/>
        </w:rPr>
        <w:t>cell death, rounding of cell and destruction of monolayer (polioviruses)</w:t>
      </w:r>
    </w:p>
    <w:p w:rsidR="006451A6" w:rsidRPr="00020EC6" w:rsidRDefault="006451A6" w:rsidP="00020EC6">
      <w:pPr>
        <w:pStyle w:val="ListParagraph"/>
        <w:numPr>
          <w:ilvl w:val="0"/>
          <w:numId w:val="5"/>
        </w:numPr>
        <w:jc w:val="both"/>
        <w:rPr>
          <w:rFonts w:asciiTheme="majorBidi" w:hAnsiTheme="majorBidi" w:cstheme="majorBidi"/>
          <w:sz w:val="28"/>
          <w:szCs w:val="28"/>
        </w:rPr>
      </w:pPr>
      <w:r w:rsidRPr="00020EC6">
        <w:rPr>
          <w:rFonts w:asciiTheme="majorBidi" w:hAnsiTheme="majorBidi" w:cstheme="majorBidi"/>
          <w:sz w:val="28"/>
          <w:szCs w:val="28"/>
        </w:rPr>
        <w:t>ballooning of cells (herpes simplex)</w:t>
      </w:r>
    </w:p>
    <w:p w:rsidR="00BB2BB8" w:rsidRPr="00020EC6" w:rsidRDefault="00BB2BB8" w:rsidP="00020EC6">
      <w:pPr>
        <w:pStyle w:val="ListParagraph"/>
        <w:numPr>
          <w:ilvl w:val="0"/>
          <w:numId w:val="5"/>
        </w:numPr>
        <w:jc w:val="both"/>
        <w:rPr>
          <w:rFonts w:asciiTheme="majorBidi" w:hAnsiTheme="majorBidi" w:cstheme="majorBidi"/>
          <w:sz w:val="28"/>
          <w:szCs w:val="28"/>
        </w:rPr>
      </w:pPr>
      <w:r w:rsidRPr="00020EC6">
        <w:rPr>
          <w:rFonts w:asciiTheme="majorBidi" w:hAnsiTheme="majorBidi" w:cstheme="majorBidi"/>
          <w:sz w:val="28"/>
          <w:szCs w:val="28"/>
        </w:rPr>
        <w:lastRenderedPageBreak/>
        <w:t>clumps of rounded cells like bunches of grapes (adenoviruses)</w:t>
      </w:r>
    </w:p>
    <w:p w:rsidR="00BB2BB8" w:rsidRPr="00020EC6" w:rsidRDefault="00BB2BB8" w:rsidP="00020EC6">
      <w:pPr>
        <w:pStyle w:val="ListParagraph"/>
        <w:numPr>
          <w:ilvl w:val="0"/>
          <w:numId w:val="5"/>
        </w:numPr>
        <w:jc w:val="both"/>
        <w:rPr>
          <w:rFonts w:asciiTheme="majorBidi" w:hAnsiTheme="majorBidi" w:cstheme="majorBidi"/>
          <w:sz w:val="28"/>
          <w:szCs w:val="28"/>
        </w:rPr>
      </w:pPr>
      <w:r w:rsidRPr="00020EC6">
        <w:rPr>
          <w:rFonts w:asciiTheme="majorBidi" w:hAnsiTheme="majorBidi" w:cstheme="majorBidi"/>
          <w:sz w:val="28"/>
          <w:szCs w:val="28"/>
        </w:rPr>
        <w:t>multinucleate giant cell (measles).</w:t>
      </w:r>
    </w:p>
    <w:p w:rsidR="00F05DF2" w:rsidRPr="00020EC6" w:rsidRDefault="00F05DF2" w:rsidP="00F05DF2">
      <w:pPr>
        <w:ind w:left="360"/>
        <w:jc w:val="both"/>
        <w:rPr>
          <w:rFonts w:asciiTheme="majorBidi" w:hAnsiTheme="majorBidi" w:cstheme="majorBidi"/>
          <w:b/>
          <w:bCs/>
          <w:sz w:val="28"/>
          <w:szCs w:val="28"/>
          <w:u w:val="single"/>
        </w:rPr>
      </w:pPr>
      <w:r w:rsidRPr="00020EC6">
        <w:rPr>
          <w:rFonts w:asciiTheme="majorBidi" w:hAnsiTheme="majorBidi" w:cstheme="majorBidi"/>
          <w:b/>
          <w:bCs/>
          <w:sz w:val="28"/>
          <w:szCs w:val="28"/>
          <w:u w:val="single"/>
        </w:rPr>
        <w:t>The third question:</w:t>
      </w:r>
    </w:p>
    <w:p w:rsidR="00F05DF2" w:rsidRPr="001B0B48" w:rsidRDefault="00F05DF2" w:rsidP="001B0B48">
      <w:pPr>
        <w:pStyle w:val="ListParagraph"/>
        <w:numPr>
          <w:ilvl w:val="0"/>
          <w:numId w:val="6"/>
        </w:numPr>
        <w:jc w:val="both"/>
        <w:rPr>
          <w:rFonts w:asciiTheme="majorBidi" w:hAnsiTheme="majorBidi" w:cstheme="majorBidi"/>
          <w:b/>
          <w:bCs/>
          <w:sz w:val="28"/>
          <w:szCs w:val="28"/>
          <w:u w:val="single"/>
        </w:rPr>
      </w:pPr>
      <w:r w:rsidRPr="001B0B48">
        <w:rPr>
          <w:rFonts w:asciiTheme="majorBidi" w:hAnsiTheme="majorBidi" w:cstheme="majorBidi"/>
          <w:b/>
          <w:bCs/>
          <w:sz w:val="28"/>
          <w:szCs w:val="28"/>
          <w:u w:val="single"/>
        </w:rPr>
        <w:t>The mode of transmission of plant viruses:</w:t>
      </w:r>
    </w:p>
    <w:p w:rsidR="00F05DF2" w:rsidRPr="00020EC6" w:rsidRDefault="00F05DF2" w:rsidP="00F05DF2">
      <w:pPr>
        <w:ind w:left="360"/>
        <w:jc w:val="both"/>
        <w:rPr>
          <w:rFonts w:asciiTheme="majorBidi" w:hAnsiTheme="majorBidi" w:cstheme="majorBidi"/>
          <w:sz w:val="28"/>
          <w:szCs w:val="28"/>
        </w:rPr>
      </w:pPr>
      <w:r w:rsidRPr="00020EC6">
        <w:rPr>
          <w:rFonts w:asciiTheme="majorBidi" w:hAnsiTheme="majorBidi" w:cstheme="majorBidi"/>
          <w:sz w:val="28"/>
          <w:szCs w:val="28"/>
        </w:rPr>
        <w:t xml:space="preserve">Plant viruses can be transmitted without vectors (by contact, through seed, pollen and organs of vegetative propagation) or by vectors (human and animals, insects as </w:t>
      </w:r>
      <w:r w:rsidRPr="00020EC6">
        <w:rPr>
          <w:rFonts w:asciiTheme="majorBidi" w:hAnsiTheme="majorBidi" w:cstheme="majorBidi"/>
          <w:i/>
          <w:iCs/>
          <w:sz w:val="28"/>
          <w:szCs w:val="28"/>
        </w:rPr>
        <w:t>Myzus persicae</w:t>
      </w:r>
      <w:r w:rsidRPr="00020EC6">
        <w:rPr>
          <w:rFonts w:asciiTheme="majorBidi" w:hAnsiTheme="majorBidi" w:cstheme="majorBidi"/>
          <w:sz w:val="28"/>
          <w:szCs w:val="28"/>
        </w:rPr>
        <w:t xml:space="preserve">, and aphids, spider mites, nematodes and fungi).  </w:t>
      </w:r>
    </w:p>
    <w:p w:rsidR="00F05DF2" w:rsidRPr="001B0B48" w:rsidRDefault="00F05DF2" w:rsidP="001B0B48">
      <w:pPr>
        <w:pStyle w:val="ListParagraph"/>
        <w:numPr>
          <w:ilvl w:val="0"/>
          <w:numId w:val="6"/>
        </w:numPr>
        <w:jc w:val="both"/>
        <w:rPr>
          <w:rFonts w:asciiTheme="majorBidi" w:hAnsiTheme="majorBidi" w:cstheme="majorBidi"/>
          <w:b/>
          <w:bCs/>
          <w:sz w:val="28"/>
          <w:szCs w:val="28"/>
          <w:u w:val="single"/>
        </w:rPr>
      </w:pPr>
      <w:r w:rsidRPr="001B0B48">
        <w:rPr>
          <w:rFonts w:asciiTheme="majorBidi" w:hAnsiTheme="majorBidi" w:cstheme="majorBidi"/>
          <w:b/>
          <w:bCs/>
          <w:sz w:val="28"/>
          <w:szCs w:val="28"/>
          <w:u w:val="single"/>
        </w:rPr>
        <w:t>The mode of transmission of animal viruses:</w:t>
      </w:r>
    </w:p>
    <w:p w:rsidR="00EF7465" w:rsidRPr="00020EC6" w:rsidRDefault="00EF7465" w:rsidP="00F05DF2">
      <w:pPr>
        <w:ind w:left="360"/>
        <w:jc w:val="both"/>
        <w:rPr>
          <w:rFonts w:asciiTheme="majorBidi" w:hAnsiTheme="majorBidi" w:cstheme="majorBidi"/>
          <w:sz w:val="28"/>
          <w:szCs w:val="28"/>
        </w:rPr>
      </w:pPr>
      <w:r w:rsidRPr="00020EC6">
        <w:rPr>
          <w:rFonts w:asciiTheme="majorBidi" w:hAnsiTheme="majorBidi" w:cstheme="majorBidi"/>
          <w:b/>
          <w:bCs/>
          <w:sz w:val="28"/>
          <w:szCs w:val="28"/>
          <w:u w:val="single"/>
        </w:rPr>
        <w:t xml:space="preserve">a- Directly by </w:t>
      </w:r>
      <w:r w:rsidRPr="00020EC6">
        <w:rPr>
          <w:rFonts w:asciiTheme="majorBidi" w:hAnsiTheme="majorBidi" w:cstheme="majorBidi"/>
          <w:sz w:val="28"/>
          <w:szCs w:val="28"/>
        </w:rPr>
        <w:t>1-inhalation, e.g. influenza</w:t>
      </w:r>
    </w:p>
    <w:p w:rsidR="00EF7465" w:rsidRPr="00020EC6" w:rsidRDefault="00EF7465" w:rsidP="00F05DF2">
      <w:pPr>
        <w:ind w:left="360"/>
        <w:jc w:val="both"/>
        <w:rPr>
          <w:rFonts w:asciiTheme="majorBidi" w:hAnsiTheme="majorBidi" w:cstheme="majorBidi"/>
          <w:sz w:val="28"/>
          <w:szCs w:val="28"/>
        </w:rPr>
      </w:pPr>
      <w:r w:rsidRPr="00020EC6">
        <w:rPr>
          <w:rFonts w:asciiTheme="majorBidi" w:hAnsiTheme="majorBidi" w:cstheme="majorBidi"/>
          <w:sz w:val="28"/>
          <w:szCs w:val="28"/>
        </w:rPr>
        <w:t>2- ingestion, e.g. hepatitis A</w:t>
      </w:r>
    </w:p>
    <w:p w:rsidR="00EF7465" w:rsidRPr="00020EC6" w:rsidRDefault="00EF7465" w:rsidP="00F05DF2">
      <w:pPr>
        <w:ind w:left="360"/>
        <w:jc w:val="both"/>
        <w:rPr>
          <w:rFonts w:asciiTheme="majorBidi" w:hAnsiTheme="majorBidi" w:cstheme="majorBidi"/>
          <w:sz w:val="28"/>
          <w:szCs w:val="28"/>
        </w:rPr>
      </w:pPr>
      <w:r w:rsidRPr="00020EC6">
        <w:rPr>
          <w:rFonts w:asciiTheme="majorBidi" w:hAnsiTheme="majorBidi" w:cstheme="majorBidi"/>
          <w:sz w:val="28"/>
          <w:szCs w:val="28"/>
        </w:rPr>
        <w:t>3-contact, e.g. infectious mononucleosis</w:t>
      </w:r>
    </w:p>
    <w:p w:rsidR="00EF7465" w:rsidRPr="00020EC6" w:rsidRDefault="00EF7465" w:rsidP="00EF7465">
      <w:pPr>
        <w:ind w:left="360"/>
        <w:jc w:val="both"/>
        <w:rPr>
          <w:rFonts w:asciiTheme="majorBidi" w:hAnsiTheme="majorBidi" w:cstheme="majorBidi"/>
          <w:sz w:val="28"/>
          <w:szCs w:val="28"/>
        </w:rPr>
      </w:pPr>
      <w:r w:rsidRPr="00020EC6">
        <w:rPr>
          <w:rFonts w:asciiTheme="majorBidi" w:hAnsiTheme="majorBidi" w:cstheme="majorBidi"/>
          <w:b/>
          <w:bCs/>
          <w:sz w:val="28"/>
          <w:szCs w:val="28"/>
          <w:u w:val="single"/>
        </w:rPr>
        <w:t xml:space="preserve">b-Indirectly by </w:t>
      </w:r>
      <w:r w:rsidRPr="00020EC6">
        <w:rPr>
          <w:rFonts w:asciiTheme="majorBidi" w:hAnsiTheme="majorBidi" w:cstheme="majorBidi"/>
          <w:sz w:val="28"/>
          <w:szCs w:val="28"/>
        </w:rPr>
        <w:t>1-Arthropods, e.g. yellow fever</w:t>
      </w:r>
    </w:p>
    <w:p w:rsidR="00EF7465" w:rsidRPr="00020EC6" w:rsidRDefault="00EF7465" w:rsidP="00EF7465">
      <w:pPr>
        <w:ind w:left="360"/>
        <w:jc w:val="both"/>
        <w:rPr>
          <w:rFonts w:asciiTheme="majorBidi" w:hAnsiTheme="majorBidi" w:cstheme="majorBidi"/>
          <w:sz w:val="28"/>
          <w:szCs w:val="28"/>
        </w:rPr>
      </w:pPr>
      <w:r w:rsidRPr="00020EC6">
        <w:rPr>
          <w:rFonts w:asciiTheme="majorBidi" w:hAnsiTheme="majorBidi" w:cstheme="majorBidi"/>
          <w:sz w:val="28"/>
          <w:szCs w:val="28"/>
        </w:rPr>
        <w:t>2- injection,e.g. hepatitis B</w:t>
      </w:r>
    </w:p>
    <w:p w:rsidR="00EF7465" w:rsidRDefault="00EF7465" w:rsidP="00EF7465">
      <w:pPr>
        <w:ind w:left="360"/>
        <w:jc w:val="both"/>
        <w:rPr>
          <w:rFonts w:asciiTheme="majorBidi" w:hAnsiTheme="majorBidi" w:cstheme="majorBidi"/>
          <w:sz w:val="28"/>
          <w:szCs w:val="28"/>
        </w:rPr>
      </w:pPr>
      <w:r w:rsidRPr="00020EC6">
        <w:rPr>
          <w:rFonts w:asciiTheme="majorBidi" w:hAnsiTheme="majorBidi" w:cstheme="majorBidi"/>
          <w:b/>
          <w:bCs/>
          <w:sz w:val="28"/>
          <w:szCs w:val="28"/>
        </w:rPr>
        <w:t>c-</w:t>
      </w:r>
      <w:r w:rsidRPr="00020EC6">
        <w:rPr>
          <w:rFonts w:asciiTheme="majorBidi" w:hAnsiTheme="majorBidi" w:cstheme="majorBidi"/>
          <w:sz w:val="28"/>
          <w:szCs w:val="28"/>
        </w:rPr>
        <w:t xml:space="preserve"> Bite of animal, e.g. rabies.</w:t>
      </w:r>
      <w:r w:rsidR="008C5280">
        <w:rPr>
          <w:rFonts w:asciiTheme="majorBidi" w:hAnsiTheme="majorBidi" w:cstheme="majorBidi"/>
          <w:sz w:val="28"/>
          <w:szCs w:val="28"/>
        </w:rPr>
        <w:t>//</w:t>
      </w:r>
    </w:p>
    <w:p w:rsidR="00101096" w:rsidRDefault="00101096" w:rsidP="008C5280">
      <w:pPr>
        <w:ind w:left="360"/>
        <w:jc w:val="right"/>
        <w:rPr>
          <w:rFonts w:asciiTheme="majorBidi" w:hAnsiTheme="majorBidi" w:cstheme="majorBidi"/>
          <w:b/>
          <w:bCs/>
          <w:sz w:val="28"/>
          <w:szCs w:val="28"/>
        </w:rPr>
      </w:pPr>
      <w:r>
        <w:rPr>
          <w:rFonts w:asciiTheme="majorBidi" w:hAnsiTheme="majorBidi" w:cstheme="majorBidi" w:hint="cs"/>
          <w:b/>
          <w:bCs/>
          <w:sz w:val="28"/>
          <w:szCs w:val="28"/>
          <w:rtl/>
          <w:lang w:bidi="ar-EG"/>
        </w:rPr>
        <w:t>أستا</w:t>
      </w:r>
      <w:r w:rsidR="001B0B48">
        <w:rPr>
          <w:rFonts w:asciiTheme="majorBidi" w:hAnsiTheme="majorBidi" w:cstheme="majorBidi" w:hint="cs"/>
          <w:b/>
          <w:bCs/>
          <w:sz w:val="28"/>
          <w:szCs w:val="28"/>
          <w:rtl/>
          <w:lang w:bidi="ar-EG"/>
        </w:rPr>
        <w:t>ذ</w:t>
      </w:r>
      <w:r>
        <w:rPr>
          <w:rFonts w:asciiTheme="majorBidi" w:hAnsiTheme="majorBidi" w:cstheme="majorBidi" w:hint="cs"/>
          <w:b/>
          <w:bCs/>
          <w:sz w:val="28"/>
          <w:szCs w:val="28"/>
          <w:rtl/>
          <w:lang w:bidi="ar-EG"/>
        </w:rPr>
        <w:t xml:space="preserve"> المادة: د. صباح أبو المعاطي أحمد</w:t>
      </w:r>
      <w:r w:rsidR="008C5280">
        <w:rPr>
          <w:rFonts w:asciiTheme="majorBidi" w:hAnsiTheme="majorBidi" w:cstheme="majorBidi" w:hint="cs"/>
          <w:b/>
          <w:bCs/>
          <w:sz w:val="28"/>
          <w:szCs w:val="28"/>
          <w:rtl/>
        </w:rPr>
        <w:t xml:space="preserve">         تاريخ الإمتحان الثلاثاء </w:t>
      </w:r>
    </w:p>
    <w:p w:rsidR="001B0B48" w:rsidRPr="00020EC6" w:rsidRDefault="001B0B48" w:rsidP="00101096">
      <w:pPr>
        <w:ind w:left="360"/>
        <w:jc w:val="right"/>
        <w:rPr>
          <w:rFonts w:asciiTheme="majorBidi" w:hAnsiTheme="majorBidi" w:cstheme="majorBidi"/>
          <w:sz w:val="28"/>
          <w:szCs w:val="28"/>
          <w:rtl/>
        </w:rPr>
      </w:pPr>
      <w:r>
        <w:rPr>
          <w:rFonts w:asciiTheme="majorBidi" w:hAnsiTheme="majorBidi" w:cstheme="majorBidi" w:hint="cs"/>
          <w:b/>
          <w:bCs/>
          <w:sz w:val="28"/>
          <w:szCs w:val="28"/>
          <w:rtl/>
          <w:lang w:bidi="ar-EG"/>
        </w:rPr>
        <w:t xml:space="preserve">                 مدرس بقسم النبات</w:t>
      </w:r>
      <w:r w:rsidR="008C5280">
        <w:rPr>
          <w:rFonts w:asciiTheme="majorBidi" w:hAnsiTheme="majorBidi" w:cstheme="majorBidi" w:hint="cs"/>
          <w:b/>
          <w:bCs/>
          <w:sz w:val="28"/>
          <w:szCs w:val="28"/>
          <w:rtl/>
        </w:rPr>
        <w:t xml:space="preserve">                     18/1/2011       </w:t>
      </w:r>
    </w:p>
    <w:p w:rsidR="00F05DF2" w:rsidRPr="00020EC6" w:rsidRDefault="00F05DF2" w:rsidP="00F05DF2">
      <w:pPr>
        <w:ind w:left="360"/>
        <w:jc w:val="both"/>
        <w:rPr>
          <w:rFonts w:asciiTheme="majorBidi" w:hAnsiTheme="majorBidi" w:cstheme="majorBidi"/>
          <w:b/>
          <w:bCs/>
          <w:sz w:val="28"/>
          <w:szCs w:val="28"/>
          <w:u w:val="single"/>
        </w:rPr>
      </w:pPr>
    </w:p>
    <w:p w:rsidR="00F05DF2" w:rsidRPr="00020EC6" w:rsidRDefault="00F05DF2" w:rsidP="00F05DF2">
      <w:pPr>
        <w:ind w:left="360"/>
        <w:jc w:val="both"/>
        <w:rPr>
          <w:rFonts w:asciiTheme="majorBidi" w:hAnsiTheme="majorBidi" w:cstheme="majorBidi"/>
          <w:sz w:val="28"/>
          <w:szCs w:val="28"/>
        </w:rPr>
      </w:pPr>
    </w:p>
    <w:p w:rsidR="00F05DF2" w:rsidRPr="00020EC6" w:rsidRDefault="00F05DF2" w:rsidP="00F05DF2">
      <w:pPr>
        <w:ind w:left="360"/>
        <w:jc w:val="both"/>
        <w:rPr>
          <w:rFonts w:asciiTheme="majorBidi" w:hAnsiTheme="majorBidi" w:cstheme="majorBidi"/>
          <w:sz w:val="28"/>
          <w:szCs w:val="28"/>
        </w:rPr>
      </w:pPr>
    </w:p>
    <w:p w:rsidR="006451A6" w:rsidRPr="00020EC6" w:rsidRDefault="006451A6" w:rsidP="007F6CBA">
      <w:pPr>
        <w:ind w:left="360"/>
        <w:jc w:val="both"/>
        <w:rPr>
          <w:rFonts w:asciiTheme="majorBidi" w:hAnsiTheme="majorBidi" w:cstheme="majorBidi"/>
          <w:b/>
          <w:bCs/>
          <w:sz w:val="28"/>
          <w:szCs w:val="28"/>
          <w:u w:val="single"/>
        </w:rPr>
      </w:pPr>
    </w:p>
    <w:p w:rsidR="009B7192" w:rsidRPr="00020EC6" w:rsidRDefault="009B7192" w:rsidP="009B7192">
      <w:pPr>
        <w:ind w:left="360"/>
        <w:jc w:val="both"/>
        <w:rPr>
          <w:rFonts w:asciiTheme="majorBidi" w:hAnsiTheme="majorBidi" w:cstheme="majorBidi"/>
          <w:b/>
          <w:bCs/>
          <w:sz w:val="28"/>
          <w:szCs w:val="28"/>
          <w:u w:val="single"/>
        </w:rPr>
      </w:pPr>
    </w:p>
    <w:p w:rsidR="009B7192" w:rsidRPr="00020EC6" w:rsidRDefault="009B7192" w:rsidP="009B7192">
      <w:pPr>
        <w:ind w:left="360"/>
        <w:jc w:val="both"/>
        <w:rPr>
          <w:rFonts w:asciiTheme="majorBidi" w:hAnsiTheme="majorBidi" w:cstheme="majorBidi"/>
          <w:b/>
          <w:bCs/>
          <w:sz w:val="28"/>
          <w:szCs w:val="28"/>
          <w:u w:val="single"/>
        </w:rPr>
      </w:pPr>
    </w:p>
    <w:p w:rsidR="009B7192" w:rsidRPr="00020EC6" w:rsidRDefault="009B7192" w:rsidP="009B7192">
      <w:pPr>
        <w:ind w:left="360"/>
        <w:jc w:val="both"/>
        <w:rPr>
          <w:rFonts w:asciiTheme="majorBidi" w:hAnsiTheme="majorBidi" w:cstheme="majorBidi"/>
          <w:sz w:val="28"/>
          <w:szCs w:val="28"/>
        </w:rPr>
      </w:pPr>
    </w:p>
    <w:p w:rsidR="009B7192" w:rsidRPr="00020EC6" w:rsidRDefault="009B7192" w:rsidP="00BF680D">
      <w:pPr>
        <w:ind w:left="360"/>
        <w:jc w:val="both"/>
        <w:rPr>
          <w:rFonts w:asciiTheme="majorBidi" w:hAnsiTheme="majorBidi" w:cstheme="majorBidi"/>
          <w:sz w:val="28"/>
          <w:szCs w:val="28"/>
        </w:rPr>
      </w:pPr>
    </w:p>
    <w:sectPr w:rsidR="009B7192" w:rsidRPr="00020EC6" w:rsidSect="00AD49F2">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78F4" w:rsidRDefault="008778F4" w:rsidP="008C5280">
      <w:pPr>
        <w:spacing w:after="0" w:line="240" w:lineRule="auto"/>
      </w:pPr>
      <w:r>
        <w:separator/>
      </w:r>
    </w:p>
  </w:endnote>
  <w:endnote w:type="continuationSeparator" w:id="1">
    <w:p w:rsidR="008778F4" w:rsidRDefault="008778F4" w:rsidP="008C52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78F4" w:rsidRDefault="008778F4" w:rsidP="008C5280">
      <w:pPr>
        <w:spacing w:after="0" w:line="240" w:lineRule="auto"/>
      </w:pPr>
      <w:r>
        <w:separator/>
      </w:r>
    </w:p>
  </w:footnote>
  <w:footnote w:type="continuationSeparator" w:id="1">
    <w:p w:rsidR="008778F4" w:rsidRDefault="008778F4" w:rsidP="008C52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22946"/>
    <w:multiLevelType w:val="hybridMultilevel"/>
    <w:tmpl w:val="06C86E40"/>
    <w:lvl w:ilvl="0" w:tplc="03F41B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5A1C88"/>
    <w:multiLevelType w:val="hybridMultilevel"/>
    <w:tmpl w:val="B80AF606"/>
    <w:lvl w:ilvl="0" w:tplc="9BD84A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5507A7"/>
    <w:multiLevelType w:val="hybridMultilevel"/>
    <w:tmpl w:val="72220F3E"/>
    <w:lvl w:ilvl="0" w:tplc="88D6086C">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1C2D49"/>
    <w:multiLevelType w:val="hybridMultilevel"/>
    <w:tmpl w:val="6FA6A0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558082B"/>
    <w:multiLevelType w:val="hybridMultilevel"/>
    <w:tmpl w:val="F244C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E71779F"/>
    <w:multiLevelType w:val="hybridMultilevel"/>
    <w:tmpl w:val="ED4632A4"/>
    <w:lvl w:ilvl="0" w:tplc="0BCCF24E">
      <w:start w:val="1"/>
      <w:numFmt w:val="decimal"/>
      <w:lvlText w:val="%1-"/>
      <w:lvlJc w:val="left"/>
      <w:pPr>
        <w:ind w:left="720" w:hanging="360"/>
      </w:pPr>
      <w:rPr>
        <w:rFonts w:hint="default"/>
        <w:b/>
        <w:bCs/>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2"/>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8839C7"/>
    <w:rsid w:val="00020EC6"/>
    <w:rsid w:val="000526EC"/>
    <w:rsid w:val="000B27E4"/>
    <w:rsid w:val="00101096"/>
    <w:rsid w:val="00174256"/>
    <w:rsid w:val="001A7441"/>
    <w:rsid w:val="001B0B48"/>
    <w:rsid w:val="001C5946"/>
    <w:rsid w:val="003E36A2"/>
    <w:rsid w:val="003E515D"/>
    <w:rsid w:val="003F33EA"/>
    <w:rsid w:val="00540CCA"/>
    <w:rsid w:val="005A5708"/>
    <w:rsid w:val="006451A6"/>
    <w:rsid w:val="007F6CBA"/>
    <w:rsid w:val="0083304D"/>
    <w:rsid w:val="00864148"/>
    <w:rsid w:val="008778F4"/>
    <w:rsid w:val="008839C7"/>
    <w:rsid w:val="008C5280"/>
    <w:rsid w:val="0096108E"/>
    <w:rsid w:val="00971AE4"/>
    <w:rsid w:val="009B28F7"/>
    <w:rsid w:val="009B7192"/>
    <w:rsid w:val="00AD49F2"/>
    <w:rsid w:val="00BB2BB8"/>
    <w:rsid w:val="00BF680D"/>
    <w:rsid w:val="00BF7B20"/>
    <w:rsid w:val="00C074F9"/>
    <w:rsid w:val="00EF7465"/>
    <w:rsid w:val="00F05DF2"/>
    <w:rsid w:val="00FF1A3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9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9C7"/>
    <w:pPr>
      <w:ind w:left="720"/>
      <w:contextualSpacing/>
    </w:pPr>
  </w:style>
  <w:style w:type="paragraph" w:styleId="Header">
    <w:name w:val="header"/>
    <w:basedOn w:val="Normal"/>
    <w:link w:val="HeaderChar"/>
    <w:uiPriority w:val="99"/>
    <w:semiHidden/>
    <w:unhideWhenUsed/>
    <w:rsid w:val="008C5280"/>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8C5280"/>
  </w:style>
  <w:style w:type="paragraph" w:styleId="Footer">
    <w:name w:val="footer"/>
    <w:basedOn w:val="Normal"/>
    <w:link w:val="FooterChar"/>
    <w:uiPriority w:val="99"/>
    <w:semiHidden/>
    <w:unhideWhenUsed/>
    <w:rsid w:val="008C5280"/>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8C528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4</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ma</Company>
  <LinksUpToDate>false</LinksUpToDate>
  <CharactersWithSpaces>3794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c:creator>
  <cp:keywords/>
  <dc:description/>
  <cp:lastModifiedBy>dr.ahmed</cp:lastModifiedBy>
  <cp:revision>29</cp:revision>
  <dcterms:created xsi:type="dcterms:W3CDTF">2011-01-12T09:45:00Z</dcterms:created>
  <dcterms:modified xsi:type="dcterms:W3CDTF">2011-01-19T07:06:00Z</dcterms:modified>
</cp:coreProperties>
</file>