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82" w:rsidRDefault="00365682" w:rsidP="00911A82">
      <w:pPr>
        <w:pStyle w:val="ListParagrap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جامعة بنها </w:t>
      </w:r>
    </w:p>
    <w:p w:rsidR="00365682" w:rsidRPr="00967326" w:rsidRDefault="00365682" w:rsidP="00967326">
      <w:pPr>
        <w:pStyle w:val="ListParagrap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كلية العلوم</w:t>
      </w:r>
      <w:r w:rsidR="0096732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      الزمن ساعة ونصف</w:t>
      </w:r>
    </w:p>
    <w:p w:rsidR="00365682" w:rsidRDefault="00365682" w:rsidP="00911A82">
      <w:pPr>
        <w:pStyle w:val="ListParagrap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قسم الجيولوجيا</w:t>
      </w:r>
      <w:r w:rsidR="0096732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    الفرقة الثالثة </w:t>
      </w:r>
      <w:r w:rsidR="0001682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96732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ج+ ج- ك              </w:t>
      </w:r>
    </w:p>
    <w:p w:rsidR="00967326" w:rsidRDefault="00967326" w:rsidP="00911A82">
      <w:pPr>
        <w:pStyle w:val="ListParagrap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دوريناير 2011                   </w:t>
      </w:r>
    </w:p>
    <w:p w:rsidR="00967326" w:rsidRDefault="005A7B60" w:rsidP="00911A82">
      <w:pPr>
        <w:pStyle w:val="ListParagraph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.25pt;margin-top:9.2pt;width:392.25pt;height:1.5pt;flip:x y;z-index:251658240" o:connectortype="straight">
            <w10:wrap anchorx="page"/>
          </v:shape>
        </w:pict>
      </w:r>
      <w:r w:rsidR="0096732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</w:t>
      </w:r>
    </w:p>
    <w:p w:rsidR="00365682" w:rsidRPr="00556AF3" w:rsidRDefault="00967326" w:rsidP="00911A82">
      <w:pPr>
        <w:pStyle w:val="ListParagraph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556AF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          </w:t>
      </w:r>
      <w:r w:rsidR="00365682" w:rsidRPr="00556AF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تاريخ الامتحان : الخميس 13/1/2011  </w:t>
      </w:r>
    </w:p>
    <w:p w:rsidR="00365682" w:rsidRDefault="00556AF3" w:rsidP="00911A82">
      <w:pPr>
        <w:pStyle w:val="ListParagraph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EA0A48" w:rsidRPr="00556AF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365682" w:rsidRPr="00556AF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اجابة امتحان مادة :الصخور المتحولة</w:t>
      </w:r>
      <w:r w:rsidRPr="00556AF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="00365682" w:rsidRPr="00556AF3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(نصف ورقه امتحانية)</w:t>
      </w:r>
    </w:p>
    <w:p w:rsidR="00034CFF" w:rsidRPr="00556AF3" w:rsidRDefault="00034CFF" w:rsidP="00034CFF">
      <w:pPr>
        <w:pStyle w:val="ListParagraph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أستاذ المادة: أ.د/ عبد العظيم محمود مهنا</w:t>
      </w:r>
    </w:p>
    <w:p w:rsidR="00365682" w:rsidRPr="00365682" w:rsidRDefault="005A7B60" w:rsidP="00911A82">
      <w:pPr>
        <w:pStyle w:val="ListParagrap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1028" type="#_x0000_t32" style="position:absolute;left:0;text-align:left;margin-left:8.25pt;margin-top:7.6pt;width:392.25pt;height:1.5pt;flip:x y;z-index:251659264" o:connectortype="straight">
            <w10:wrap anchorx="page"/>
          </v:shape>
        </w:pict>
      </w:r>
    </w:p>
    <w:p w:rsidR="008835B9" w:rsidRDefault="00365682" w:rsidP="003418E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-</w:t>
      </w:r>
      <w:r w:rsidRPr="003418EE">
        <w:rPr>
          <w:rFonts w:asciiTheme="majorBidi" w:hAnsiTheme="majorBidi" w:cstheme="majorBidi"/>
          <w:sz w:val="28"/>
          <w:szCs w:val="28"/>
          <w:lang w:bidi="ar-EG"/>
        </w:rPr>
        <w:t xml:space="preserve">Metamorphic </w:t>
      </w:r>
      <w:proofErr w:type="spellStart"/>
      <w:r w:rsidRPr="003418EE">
        <w:rPr>
          <w:rFonts w:asciiTheme="majorBidi" w:hAnsiTheme="majorBidi" w:cstheme="majorBidi"/>
          <w:sz w:val="28"/>
          <w:szCs w:val="28"/>
          <w:lang w:bidi="ar-EG"/>
        </w:rPr>
        <w:t>facies</w:t>
      </w:r>
      <w:proofErr w:type="spellEnd"/>
      <w:r w:rsidR="00967326">
        <w:rPr>
          <w:rFonts w:asciiTheme="majorBidi" w:hAnsiTheme="majorBidi" w:cstheme="majorBidi"/>
          <w:sz w:val="28"/>
          <w:szCs w:val="28"/>
          <w:lang w:bidi="ar-EG"/>
        </w:rPr>
        <w:t xml:space="preserve"> is a group of rocks of varying </w:t>
      </w:r>
      <w:r w:rsidRPr="003418EE">
        <w:rPr>
          <w:rFonts w:asciiTheme="majorBidi" w:hAnsiTheme="majorBidi" w:cstheme="majorBidi"/>
          <w:sz w:val="28"/>
          <w:szCs w:val="28"/>
          <w:lang w:bidi="ar-EG"/>
        </w:rPr>
        <w:t xml:space="preserve">chemical </w:t>
      </w:r>
      <w:r w:rsidR="003418EE" w:rsidRPr="003418EE">
        <w:rPr>
          <w:rFonts w:asciiTheme="majorBidi" w:hAnsiTheme="majorBidi" w:cstheme="majorBidi"/>
          <w:sz w:val="28"/>
          <w:szCs w:val="28"/>
          <w:lang w:bidi="ar-EG"/>
        </w:rPr>
        <w:t>composition,</w:t>
      </w:r>
      <w:r w:rsidR="003418EE">
        <w:rPr>
          <w:rFonts w:asciiTheme="majorBidi" w:hAnsiTheme="majorBidi" w:cstheme="majorBidi"/>
          <w:sz w:val="28"/>
          <w:szCs w:val="28"/>
          <w:lang w:bidi="ar-EG"/>
        </w:rPr>
        <w:t xml:space="preserve"> characterized by definite set of</w:t>
      </w:r>
      <w:r w:rsidR="003418EE" w:rsidRPr="003418EE">
        <w:rPr>
          <w:rFonts w:asciiTheme="majorBidi" w:hAnsiTheme="majorBidi" w:cstheme="majorBidi"/>
          <w:sz w:val="28"/>
          <w:szCs w:val="28"/>
          <w:lang w:bidi="ar-EG"/>
        </w:rPr>
        <w:t xml:space="preserve"> minerals which have arrived approximately at equilibrium under a given combination of pressure – temperature conditions.</w:t>
      </w:r>
    </w:p>
    <w:p w:rsidR="003418EE" w:rsidRDefault="003418EE" w:rsidP="0096732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– </w:t>
      </w:r>
      <w:r w:rsidR="00967326">
        <w:rPr>
          <w:rFonts w:asciiTheme="majorBidi" w:hAnsiTheme="majorBidi" w:cstheme="majorBidi"/>
          <w:sz w:val="28"/>
          <w:szCs w:val="28"/>
          <w:lang w:bidi="ar-EG"/>
        </w:rPr>
        <w:t>P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alimpsest structure is used when the original minerals and </w:t>
      </w:r>
      <w:r w:rsidR="00967326">
        <w:rPr>
          <w:rFonts w:asciiTheme="majorBidi" w:hAnsiTheme="majorBidi" w:cstheme="majorBidi"/>
          <w:sz w:val="28"/>
          <w:szCs w:val="28"/>
          <w:lang w:bidi="ar-EG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ar-EG"/>
        </w:rPr>
        <w:t>textures still form an integral part of the new metamorphic rocks.</w:t>
      </w:r>
    </w:p>
    <w:p w:rsidR="003418EE" w:rsidRDefault="003418EE" w:rsidP="003418EE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– Cruch breccias considered  as</w:t>
      </w:r>
      <w:r w:rsidR="00967326">
        <w:rPr>
          <w:rFonts w:asciiTheme="majorBidi" w:hAnsiTheme="majorBidi" w:cstheme="majorBidi"/>
          <w:sz w:val="28"/>
          <w:szCs w:val="28"/>
          <w:lang w:bidi="ar-EG"/>
        </w:rPr>
        <w:t xml:space="preserve"> the one product of cataclast</w:t>
      </w:r>
      <w:r>
        <w:rPr>
          <w:rFonts w:asciiTheme="majorBidi" w:hAnsiTheme="majorBidi" w:cstheme="majorBidi"/>
          <w:sz w:val="28"/>
          <w:szCs w:val="28"/>
          <w:lang w:bidi="ar-EG"/>
        </w:rPr>
        <w:t>ic metamorphism, this rock is merely shattered and pulverized, with the formation of a structureless aggregate of fragmental material of varies sizes.</w:t>
      </w:r>
    </w:p>
    <w:p w:rsidR="0083547C" w:rsidRDefault="0083547C" w:rsidP="00967326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– </w:t>
      </w:r>
      <w:r w:rsidR="00967326">
        <w:rPr>
          <w:rFonts w:asciiTheme="majorBidi" w:hAnsiTheme="majorBidi" w:cstheme="majorBidi"/>
          <w:sz w:val="28"/>
          <w:szCs w:val="28"/>
          <w:lang w:bidi="ar-EG"/>
        </w:rPr>
        <w:t>K</w:t>
      </w:r>
      <w:r>
        <w:rPr>
          <w:rFonts w:asciiTheme="majorBidi" w:hAnsiTheme="majorBidi" w:cstheme="majorBidi"/>
          <w:sz w:val="28"/>
          <w:szCs w:val="28"/>
          <w:lang w:bidi="ar-EG"/>
        </w:rPr>
        <w:t>akirite is of the same nature as crush-breccia. The fracture planes are full of rock powder in which there has been a little recrystallization.</w:t>
      </w:r>
    </w:p>
    <w:p w:rsidR="0083547C" w:rsidRDefault="0083547C" w:rsidP="0083547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– Flaser rocks are accompanied </w:t>
      </w:r>
      <w:r w:rsidR="00967326">
        <w:rPr>
          <w:rFonts w:asciiTheme="majorBidi" w:hAnsiTheme="majorBidi" w:cstheme="majorBidi"/>
          <w:sz w:val="28"/>
          <w:szCs w:val="28"/>
          <w:lang w:bidi="ar-EG"/>
        </w:rPr>
        <w:t>by considerable disloc</w:t>
      </w:r>
      <w:r>
        <w:rPr>
          <w:rFonts w:asciiTheme="majorBidi" w:hAnsiTheme="majorBidi" w:cstheme="majorBidi"/>
          <w:sz w:val="28"/>
          <w:szCs w:val="28"/>
          <w:lang w:bidi="ar-EG"/>
        </w:rPr>
        <w:t>ation and differential mass movement of the material, well-marked lenticular and parallel structures.</w:t>
      </w:r>
    </w:p>
    <w:p w:rsidR="0083547C" w:rsidRDefault="0083547C" w:rsidP="0083547C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– </w:t>
      </w:r>
      <w:r w:rsidRPr="0083547C">
        <w:rPr>
          <w:rFonts w:asciiTheme="majorBidi" w:hAnsiTheme="majorBidi" w:cstheme="majorBidi"/>
          <w:sz w:val="28"/>
          <w:szCs w:val="28"/>
          <w:lang w:bidi="ar-EG"/>
        </w:rPr>
        <w:t>Quensel has used the term for the structureless rock powder here called cataclasite.</w:t>
      </w:r>
    </w:p>
    <w:p w:rsidR="0083547C" w:rsidRDefault="0083547C" w:rsidP="00365682">
      <w:pPr>
        <w:pStyle w:val="ListParagraph"/>
        <w:numPr>
          <w:ilvl w:val="0"/>
          <w:numId w:val="2"/>
        </w:numPr>
        <w:bidi w:val="0"/>
        <w:spacing w:line="360" w:lineRule="auto"/>
        <w:ind w:right="-908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– Serpentine-marble " 2 CaMg(CO</w:t>
      </w:r>
      <w:r w:rsidRPr="0083547C">
        <w:rPr>
          <w:rFonts w:asciiTheme="majorBidi" w:hAnsiTheme="majorBidi" w:cstheme="majorBidi"/>
          <w:sz w:val="28"/>
          <w:szCs w:val="28"/>
          <w:vertAlign w:val="subscript"/>
          <w:lang w:bidi="ar-EG"/>
        </w:rPr>
        <w:t>3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+ SiO</w:t>
      </w:r>
      <w:r w:rsidRPr="0083547C">
        <w:rPr>
          <w:rFonts w:asciiTheme="majorBidi" w:hAnsiTheme="majorBidi" w:cstheme="majorBidi"/>
          <w:sz w:val="28"/>
          <w:szCs w:val="28"/>
          <w:vertAlign w:val="subscript"/>
          <w:lang w:bidi="ar-EG"/>
        </w:rPr>
        <w:t>2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↔  2 CaCO</w:t>
      </w:r>
      <w:r w:rsidRPr="0083547C">
        <w:rPr>
          <w:rFonts w:asciiTheme="majorBidi" w:hAnsiTheme="majorBidi" w:cstheme="majorBidi"/>
          <w:sz w:val="28"/>
          <w:szCs w:val="28"/>
          <w:vertAlign w:val="subscript"/>
          <w:lang w:bidi="ar-EG"/>
        </w:rPr>
        <w:t>3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+ M</w:t>
      </w:r>
      <w:r w:rsidR="00365682">
        <w:rPr>
          <w:rFonts w:asciiTheme="majorBidi" w:hAnsiTheme="majorBidi" w:cstheme="majorBidi"/>
          <w:sz w:val="28"/>
          <w:szCs w:val="28"/>
          <w:lang w:bidi="ar-EG"/>
        </w:rPr>
        <w:t>g</w:t>
      </w:r>
      <w:r w:rsidR="006774AD" w:rsidRPr="006774AD">
        <w:rPr>
          <w:rFonts w:asciiTheme="majorBidi" w:hAnsiTheme="majorBidi" w:cstheme="majorBidi"/>
          <w:sz w:val="28"/>
          <w:szCs w:val="28"/>
          <w:vertAlign w:val="subscript"/>
          <w:lang w:bidi="ar-EG"/>
        </w:rPr>
        <w:t>2</w:t>
      </w:r>
      <w:r w:rsidR="00365682">
        <w:rPr>
          <w:rFonts w:asciiTheme="majorBidi" w:hAnsiTheme="majorBidi" w:cstheme="majorBidi"/>
          <w:sz w:val="28"/>
          <w:szCs w:val="28"/>
          <w:lang w:bidi="ar-EG"/>
        </w:rPr>
        <w:t>SiO</w:t>
      </w:r>
      <w:r w:rsidR="00365682" w:rsidRPr="00365682">
        <w:rPr>
          <w:rFonts w:asciiTheme="majorBidi" w:hAnsiTheme="majorBidi" w:cstheme="majorBidi"/>
          <w:sz w:val="28"/>
          <w:szCs w:val="28"/>
          <w:vertAlign w:val="subscript"/>
          <w:lang w:bidi="ar-EG"/>
        </w:rPr>
        <w:t>4</w:t>
      </w:r>
      <w:r w:rsidR="00365682">
        <w:rPr>
          <w:rFonts w:asciiTheme="majorBidi" w:hAnsiTheme="majorBidi" w:cstheme="majorBidi"/>
          <w:sz w:val="28"/>
          <w:szCs w:val="28"/>
          <w:lang w:bidi="ar-EG"/>
        </w:rPr>
        <w:t>+CO</w:t>
      </w:r>
      <w:r w:rsidR="00365682" w:rsidRPr="00365682">
        <w:rPr>
          <w:rFonts w:asciiTheme="majorBidi" w:hAnsiTheme="majorBidi" w:cstheme="majorBidi"/>
          <w:sz w:val="28"/>
          <w:szCs w:val="28"/>
          <w:vertAlign w:val="subscript"/>
          <w:lang w:bidi="ar-EG"/>
        </w:rPr>
        <w:t>2</w:t>
      </w:r>
      <w:r w:rsidR="00365682">
        <w:rPr>
          <w:rFonts w:asciiTheme="majorBidi" w:hAnsiTheme="majorBidi" w:cstheme="majorBidi"/>
          <w:sz w:val="28"/>
          <w:szCs w:val="28"/>
          <w:lang w:bidi="ar-EG"/>
        </w:rPr>
        <w:t>"</w:t>
      </w:r>
    </w:p>
    <w:p w:rsidR="00365682" w:rsidRPr="0083547C" w:rsidRDefault="00365682" w:rsidP="004E7A16">
      <w:pPr>
        <w:pStyle w:val="ListParagraph"/>
        <w:bidi w:val="0"/>
        <w:spacing w:after="0" w:line="360" w:lineRule="auto"/>
        <w:ind w:left="662" w:right="-908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                             Dolomite     </w:t>
      </w:r>
      <w:r w:rsidR="006774AD">
        <w:rPr>
          <w:rFonts w:asciiTheme="majorBidi" w:hAnsiTheme="majorBidi" w:cstheme="majorBidi"/>
          <w:sz w:val="28"/>
          <w:szCs w:val="28"/>
          <w:lang w:bidi="ar-EG"/>
        </w:rPr>
        <w:t>+ Silica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     </w:t>
      </w:r>
      <w:r w:rsidR="006774AD">
        <w:rPr>
          <w:rFonts w:asciiTheme="majorBidi" w:hAnsiTheme="majorBidi" w:cstheme="majorBidi"/>
          <w:sz w:val="28"/>
          <w:szCs w:val="28"/>
          <w:lang w:bidi="ar-EG"/>
        </w:rPr>
        <w:t>Calcite +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Forsterite</w:t>
      </w:r>
    </w:p>
    <w:p w:rsidR="003418EE" w:rsidRDefault="0083547C" w:rsidP="006774AD">
      <w:pPr>
        <w:bidi w:val="0"/>
        <w:spacing w:line="360" w:lineRule="auto"/>
        <w:ind w:left="302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83547C"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  </w:t>
      </w:r>
      <w:r w:rsidR="00365682">
        <w:rPr>
          <w:rFonts w:asciiTheme="majorBidi" w:hAnsiTheme="majorBidi" w:cstheme="majorBidi"/>
          <w:sz w:val="28"/>
          <w:szCs w:val="28"/>
          <w:lang w:bidi="ar-EG"/>
        </w:rPr>
        <w:t xml:space="preserve">Dedolomitization of impure dolomite form the </w:t>
      </w:r>
      <w:r w:rsidR="006774AD">
        <w:rPr>
          <w:rFonts w:asciiTheme="majorBidi" w:hAnsiTheme="majorBidi" w:cstheme="majorBidi"/>
          <w:sz w:val="28"/>
          <w:szCs w:val="28"/>
          <w:lang w:bidi="ar-EG"/>
        </w:rPr>
        <w:t>f</w:t>
      </w:r>
      <w:r w:rsidR="00365682">
        <w:rPr>
          <w:rFonts w:asciiTheme="majorBidi" w:hAnsiTheme="majorBidi" w:cstheme="majorBidi"/>
          <w:sz w:val="28"/>
          <w:szCs w:val="28"/>
          <w:lang w:bidi="ar-EG"/>
        </w:rPr>
        <w:t>orsterite marble and the dehydration of forsterite formed the serpentine marble.</w:t>
      </w:r>
    </w:p>
    <w:p w:rsidR="004E7A16" w:rsidRDefault="004E7A16" w:rsidP="004E7A1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(8)- Clay rocks are composed of </w:t>
      </w:r>
    </w:p>
    <w:p w:rsidR="004E7A16" w:rsidRDefault="004E7A16" w:rsidP="004E7A16">
      <w:pPr>
        <w:bidi w:val="0"/>
        <w:spacing w:after="0" w:line="360" w:lineRule="auto"/>
        <w:ind w:left="426" w:hanging="426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particle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of quartz + feldspars + </w:t>
      </w:r>
    </w:p>
    <w:p w:rsidR="004E7A16" w:rsidRDefault="004E7A16" w:rsidP="004E7A1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flakes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of </w:t>
      </w:r>
      <w:r>
        <w:pict>
          <v:shape id="_x0000_s1029" type="#_x0000_t32" style="position:absolute;left:0;text-align:left;margin-left:221.35pt;margin-top:9.6pt;width:61.35pt;height:0;z-index:251661312;mso-position-horizontal-relative:text;mso-position-vertical-relative:text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mica and chloride +                                     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Hornfels</w:t>
      </w:r>
      <w:proofErr w:type="spellEnd"/>
    </w:p>
    <w:p w:rsidR="004E7A16" w:rsidRDefault="004E7A16" w:rsidP="004E7A1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hydrous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aluminum silicates + </w:t>
      </w:r>
    </w:p>
    <w:p w:rsidR="004E7A16" w:rsidRDefault="004E7A16" w:rsidP="004E7A1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</w:t>
      </w:r>
      <w:proofErr w:type="gramStart"/>
      <w:r>
        <w:rPr>
          <w:rFonts w:asciiTheme="majorBidi" w:hAnsiTheme="majorBidi" w:cstheme="majorBidi"/>
          <w:sz w:val="28"/>
          <w:szCs w:val="28"/>
          <w:lang w:bidi="ar-EG"/>
        </w:rPr>
        <w:t>iron-oxides</w:t>
      </w:r>
      <w:proofErr w:type="gramEnd"/>
      <w:r>
        <w:rPr>
          <w:rFonts w:asciiTheme="majorBidi" w:hAnsiTheme="majorBidi" w:cstheme="majorBidi"/>
          <w:sz w:val="28"/>
          <w:szCs w:val="28"/>
          <w:lang w:bidi="ar-EG"/>
        </w:rPr>
        <w:t xml:space="preserve"> and silica</w:t>
      </w:r>
    </w:p>
    <w:p w:rsidR="004E7A16" w:rsidRDefault="004E7A16" w:rsidP="004E7A16">
      <w:pPr>
        <w:bidi w:val="0"/>
        <w:spacing w:after="0" w:line="360" w:lineRule="auto"/>
        <w:ind w:left="567" w:hanging="56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(9)- Anti-stress minerals such as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anorthite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potash feldspars,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augite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hyperthene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olivine,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andalusite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sillimanite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cordierite and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spinel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formed due to uniform pressure.</w:t>
      </w:r>
    </w:p>
    <w:p w:rsidR="004E7A16" w:rsidRDefault="004E7A16" w:rsidP="004E7A16">
      <w:pPr>
        <w:bidi w:val="0"/>
        <w:spacing w:after="0" w:line="360" w:lineRule="auto"/>
        <w:ind w:left="567" w:right="-199" w:hanging="56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(10)- The ratio between length and thickness of the metamorphic minerals called the index of elongation.</w:t>
      </w:r>
    </w:p>
    <w:p w:rsidR="004E7A16" w:rsidRDefault="004E7A16" w:rsidP="004E7A16">
      <w:pPr>
        <w:bidi w:val="0"/>
        <w:spacing w:after="0" w:line="360" w:lineRule="auto"/>
        <w:ind w:left="567" w:hanging="56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  * Such as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Biotite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in Bi-granite have index of elongation = 1.5 in gneissose – granite, 5 in contact metamorphic Bi-schist and 6 to 7 in dynamic-metamorphosed mica schist.</w:t>
      </w:r>
    </w:p>
    <w:p w:rsidR="004E7A16" w:rsidRDefault="004E7A16" w:rsidP="004E7A16">
      <w:pPr>
        <w:bidi w:val="0"/>
        <w:spacing w:after="0" w:line="360" w:lineRule="auto"/>
        <w:ind w:left="567" w:hanging="56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   * Hornblende in igneous rock is about 2.5 but in HB-schist it is           about 5.</w:t>
      </w:r>
    </w:p>
    <w:p w:rsidR="004E7A16" w:rsidRDefault="004E7A16" w:rsidP="004E7A1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pict>
          <v:shape id="_x0000_s1030" type="#_x0000_t32" style="position:absolute;left:0;text-align:left;margin-left:186.9pt;margin-top:9.35pt;width:36.7pt;height:0;z-index:251662336" o:connectortype="straight">
            <v:stroke endarrow="block"/>
            <w10:wrap anchorx="page"/>
          </v:shape>
        </w:pic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(11)- Siliceous clays and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shales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               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Honostone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or "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novaculite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"        </w:t>
      </w:r>
    </w:p>
    <w:p w:rsidR="004E7A16" w:rsidRDefault="004E7A16" w:rsidP="004E7A16">
      <w:pPr>
        <w:bidi w:val="0"/>
        <w:spacing w:after="0" w:line="360" w:lineRule="auto"/>
        <w:ind w:left="567" w:hanging="56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(12)- Leptynites often have a parallel banded structure due to the streaky of elongation of quartz-grains and the alternation of bands of different mineral composition. </w:t>
      </w:r>
    </w:p>
    <w:p w:rsidR="004E7A16" w:rsidRDefault="004E7A16" w:rsidP="004E7A16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(13)-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Charnokite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is granular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hyperthene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granite.</w:t>
      </w:r>
    </w:p>
    <w:p w:rsidR="004E7A16" w:rsidRDefault="004E7A16" w:rsidP="005C3BA8">
      <w:pPr>
        <w:bidi w:val="0"/>
        <w:spacing w:after="0" w:line="360" w:lineRule="auto"/>
        <w:ind w:left="567" w:hanging="567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(14)-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Eclogite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is a coarse-grained granulose rock consisting of garnet and pyroxene.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Rutile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iron-oxides and apatite may occur as subordinate amounts, and various other minerals such as quartz,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kyanite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sillimanite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, feldspars, </w:t>
      </w:r>
      <w:proofErr w:type="spellStart"/>
      <w:r>
        <w:rPr>
          <w:rFonts w:asciiTheme="majorBidi" w:hAnsiTheme="majorBidi" w:cstheme="majorBidi"/>
          <w:sz w:val="28"/>
          <w:szCs w:val="28"/>
          <w:lang w:bidi="ar-EG"/>
        </w:rPr>
        <w:t>bronzite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and olivine.</w:t>
      </w:r>
    </w:p>
    <w:p w:rsidR="005C3BA8" w:rsidRPr="005C3BA8" w:rsidRDefault="005C3BA8" w:rsidP="005C3BA8">
      <w:pPr>
        <w:bidi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lastRenderedPageBreak/>
        <w:t xml:space="preserve">(15)- Depth zones of metamorphism correlated with increasing depth into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katamorphic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zones and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anamorphism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but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Grubenmann's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has also distinguished three zones called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epizone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,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mesozone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and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katazone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.</w:t>
      </w:r>
    </w:p>
    <w:p w:rsidR="005C3BA8" w:rsidRPr="005C3BA8" w:rsidRDefault="005C3BA8" w:rsidP="005C3BA8">
      <w:pPr>
        <w:bidi w:val="0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(16)- Grade of metamorphism refers to the stage or degree of metamorphism at which the rocks have arrived.</w:t>
      </w:r>
    </w:p>
    <w:p w:rsidR="005C3BA8" w:rsidRPr="005C3BA8" w:rsidRDefault="005C3BA8" w:rsidP="005C3BA8">
      <w:pPr>
        <w:bidi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(17)- Structure of metamorphic rocks such as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cataclastic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structures,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macluse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structures, schistose- structures, granulose structures and gneissose- structures.</w:t>
      </w:r>
    </w:p>
    <w:p w:rsidR="005C3BA8" w:rsidRPr="005C3BA8" w:rsidRDefault="005C3BA8" w:rsidP="005C3BA8">
      <w:pPr>
        <w:bidi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(18)-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Hartschiefer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formed due to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recrystallization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from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mylonite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or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ultramylonite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, as compact, dense, cherty or felsitic texture and exhibit banding of the most rigid parallelism and quantity of thickness.</w:t>
      </w:r>
    </w:p>
    <w:p w:rsidR="005C3BA8" w:rsidRPr="005C3BA8" w:rsidRDefault="005C3BA8" w:rsidP="005C3BA8">
      <w:pPr>
        <w:bidi w:val="0"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(19)-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Amphibolite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is used for hornblendic rock in which foliation gives place to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granoblastic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texture.</w:t>
      </w:r>
    </w:p>
    <w:p w:rsidR="005C3BA8" w:rsidRPr="005C3BA8" w:rsidRDefault="005C3BA8" w:rsidP="005C3BA8">
      <w:pPr>
        <w:bidi w:val="0"/>
        <w:spacing w:line="36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bidi="ar-EG"/>
        </w:rPr>
      </w:pPr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(20)-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Augen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- gneiss have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lenticles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of relatively- unaltered material are preserved in finely - crushed and partially </w:t>
      </w:r>
      <w:proofErr w:type="spellStart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>recrystallized</w:t>
      </w:r>
      <w:proofErr w:type="spellEnd"/>
      <w:r w:rsidRPr="005C3BA8">
        <w:rPr>
          <w:rFonts w:ascii="Times New Roman" w:eastAsia="Times New Roman" w:hAnsi="Times New Roman" w:cs="Times New Roman"/>
          <w:sz w:val="28"/>
          <w:szCs w:val="28"/>
          <w:lang w:bidi="ar-EG"/>
        </w:rPr>
        <w:t xml:space="preserve"> matrix.</w:t>
      </w:r>
    </w:p>
    <w:p w:rsidR="004E7A16" w:rsidRPr="0083547C" w:rsidRDefault="004E7A16" w:rsidP="004E7A16">
      <w:pPr>
        <w:bidi w:val="0"/>
        <w:spacing w:line="360" w:lineRule="auto"/>
        <w:ind w:left="302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sectPr w:rsidR="004E7A16" w:rsidRPr="0083547C" w:rsidSect="00B404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23AAB"/>
    <w:multiLevelType w:val="hybridMultilevel"/>
    <w:tmpl w:val="049C4E78"/>
    <w:lvl w:ilvl="0" w:tplc="99CA43D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67A2E48"/>
    <w:multiLevelType w:val="hybridMultilevel"/>
    <w:tmpl w:val="33CEF5AA"/>
    <w:lvl w:ilvl="0" w:tplc="99CA43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8EE"/>
    <w:rsid w:val="00016829"/>
    <w:rsid w:val="00034CFF"/>
    <w:rsid w:val="003418EE"/>
    <w:rsid w:val="00365682"/>
    <w:rsid w:val="004E7A16"/>
    <w:rsid w:val="00556AF3"/>
    <w:rsid w:val="005A7B60"/>
    <w:rsid w:val="005C3BA8"/>
    <w:rsid w:val="006774AD"/>
    <w:rsid w:val="0083547C"/>
    <w:rsid w:val="008835B9"/>
    <w:rsid w:val="00911A82"/>
    <w:rsid w:val="00967326"/>
    <w:rsid w:val="00B40406"/>
    <w:rsid w:val="00EA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28"/>
        <o:r id="V:Rule5" type="connector" idref="#_x0000_s1030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salem</cp:lastModifiedBy>
  <cp:revision>11</cp:revision>
  <dcterms:created xsi:type="dcterms:W3CDTF">2011-01-13T20:38:00Z</dcterms:created>
  <dcterms:modified xsi:type="dcterms:W3CDTF">2011-01-14T06:53:00Z</dcterms:modified>
</cp:coreProperties>
</file>