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E1" w:rsidRPr="00773EE1" w:rsidRDefault="00773EE1" w:rsidP="00773EE1">
      <w:pPr>
        <w:bidi w:val="0"/>
        <w:jc w:val="lowKashida"/>
        <w:rPr>
          <w:rFonts w:asciiTheme="majorBidi" w:hAnsiTheme="majorBidi" w:cstheme="majorBidi"/>
          <w:b/>
          <w:bCs/>
          <w:sz w:val="40"/>
          <w:szCs w:val="40"/>
        </w:rPr>
      </w:pPr>
      <w:r w:rsidRPr="00773EE1">
        <w:rPr>
          <w:rFonts w:asciiTheme="majorBidi" w:hAnsiTheme="majorBidi" w:cstheme="majorBidi"/>
          <w:b/>
          <w:bCs/>
          <w:sz w:val="40"/>
          <w:szCs w:val="40"/>
        </w:rPr>
        <w:t xml:space="preserve">A big demand from the inhabitant of </w:t>
      </w:r>
      <w:proofErr w:type="spellStart"/>
      <w:r w:rsidRPr="00773EE1">
        <w:rPr>
          <w:rFonts w:asciiTheme="majorBidi" w:hAnsiTheme="majorBidi" w:cstheme="majorBidi"/>
          <w:b/>
          <w:bCs/>
          <w:sz w:val="40"/>
          <w:szCs w:val="40"/>
        </w:rPr>
        <w:t>Kafr-Batta</w:t>
      </w:r>
      <w:proofErr w:type="spellEnd"/>
      <w:r w:rsidRPr="00773EE1">
        <w:rPr>
          <w:rFonts w:asciiTheme="majorBidi" w:hAnsiTheme="majorBidi" w:cstheme="majorBidi"/>
          <w:b/>
          <w:bCs/>
          <w:sz w:val="40"/>
          <w:szCs w:val="40"/>
        </w:rPr>
        <w:t xml:space="preserve"> to the Benha University comprehensive convoy</w:t>
      </w:r>
    </w:p>
    <w:p w:rsidR="009A46AD" w:rsidRPr="00773EE1" w:rsidRDefault="00773EE1" w:rsidP="00773EE1">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16"/>
          <w:szCs w:val="16"/>
          <w:bdr w:val="none" w:sz="0" w:space="0" w:color="auto" w:frame="1"/>
        </w:rPr>
      </w:pPr>
      <w:r w:rsidRPr="00773EE1">
        <w:rPr>
          <w:rFonts w:asciiTheme="majorBidi" w:hAnsiTheme="majorBidi" w:cstheme="majorBidi"/>
          <w:noProof/>
          <w:sz w:val="116"/>
          <w:szCs w:val="116"/>
          <w:rtl/>
        </w:rPr>
        <w:drawing>
          <wp:anchor distT="0" distB="0" distL="114300" distR="114300" simplePos="0" relativeHeight="251674112" behindDoc="1" locked="0" layoutInCell="1" allowOverlap="1" wp14:anchorId="2458AD22" wp14:editId="78F6AD5E">
            <wp:simplePos x="0" y="0"/>
            <wp:positionH relativeFrom="margin">
              <wp:posOffset>3771900</wp:posOffset>
            </wp:positionH>
            <wp:positionV relativeFrom="margin">
              <wp:posOffset>870585</wp:posOffset>
            </wp:positionV>
            <wp:extent cx="1932305" cy="1371600"/>
            <wp:effectExtent l="0" t="0" r="0" b="0"/>
            <wp:wrapTight wrapText="bothSides">
              <wp:wrapPolygon edited="0">
                <wp:start x="0" y="0"/>
                <wp:lineTo x="0" y="21300"/>
                <wp:lineTo x="21295" y="21300"/>
                <wp:lineTo x="212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32305" cy="1371600"/>
                    </a:xfrm>
                    <a:prstGeom prst="rect">
                      <a:avLst/>
                    </a:prstGeom>
                  </pic:spPr>
                </pic:pic>
              </a:graphicData>
            </a:graphic>
            <wp14:sizeRelH relativeFrom="margin">
              <wp14:pctWidth>0</wp14:pctWidth>
            </wp14:sizeRelH>
            <wp14:sizeRelV relativeFrom="margin">
              <wp14:pctHeight>0</wp14:pctHeight>
            </wp14:sizeRelV>
          </wp:anchor>
        </w:drawing>
      </w:r>
    </w:p>
    <w:p w:rsidR="00773EE1" w:rsidRPr="00773EE1" w:rsidRDefault="00773EE1" w:rsidP="00773EE1">
      <w:pPr>
        <w:bidi w:val="0"/>
        <w:jc w:val="lowKashida"/>
        <w:rPr>
          <w:rFonts w:asciiTheme="majorBidi" w:hAnsiTheme="majorBidi" w:cstheme="majorBidi"/>
          <w:sz w:val="32"/>
          <w:szCs w:val="32"/>
        </w:rPr>
      </w:pPr>
      <w:r w:rsidRPr="00773EE1">
        <w:rPr>
          <w:rFonts w:asciiTheme="majorBidi" w:hAnsiTheme="majorBidi" w:cstheme="majorBidi"/>
          <w:sz w:val="32"/>
          <w:szCs w:val="32"/>
        </w:rPr>
        <w:t>Benha University comprehensive convoy has finished its activities under the auspices of Prof.Dr. EL-Sayed EL-Kady, the University president and prof.Dr. Gamal Ismail, the vice president of th</w:t>
      </w:r>
      <w:bookmarkStart w:id="0" w:name="_GoBack"/>
      <w:bookmarkEnd w:id="0"/>
      <w:r w:rsidRPr="00773EE1">
        <w:rPr>
          <w:rFonts w:asciiTheme="majorBidi" w:hAnsiTheme="majorBidi" w:cstheme="majorBidi"/>
          <w:sz w:val="32"/>
          <w:szCs w:val="32"/>
        </w:rPr>
        <w:t xml:space="preserve">e community service and environment development in </w:t>
      </w:r>
      <w:proofErr w:type="spellStart"/>
      <w:r w:rsidRPr="00773EE1">
        <w:rPr>
          <w:rFonts w:asciiTheme="majorBidi" w:hAnsiTheme="majorBidi" w:cstheme="majorBidi"/>
          <w:sz w:val="32"/>
          <w:szCs w:val="32"/>
        </w:rPr>
        <w:t>Kafr-Batta</w:t>
      </w:r>
      <w:proofErr w:type="spellEnd"/>
      <w:r w:rsidRPr="00773EE1">
        <w:rPr>
          <w:rFonts w:asciiTheme="majorBidi" w:hAnsiTheme="majorBidi" w:cstheme="majorBidi"/>
          <w:sz w:val="32"/>
          <w:szCs w:val="32"/>
        </w:rPr>
        <w:t>. There are five faculties who participate in the comprehensive convoy, such as the faculty of medicine, the faculty of veterinary medicine, the faculty of education, the faculty of nursing and the faculty of specific education.</w:t>
      </w:r>
    </w:p>
    <w:p w:rsidR="00564FE8" w:rsidRPr="00773EE1" w:rsidRDefault="00564FE8" w:rsidP="00773EE1">
      <w:pPr>
        <w:bidi w:val="0"/>
        <w:jc w:val="lowKashida"/>
        <w:rPr>
          <w:rFonts w:asciiTheme="majorBidi" w:hAnsiTheme="majorBidi" w:cstheme="majorBidi"/>
          <w:sz w:val="144"/>
          <w:szCs w:val="144"/>
        </w:rPr>
      </w:pPr>
    </w:p>
    <w:p w:rsidR="00196761" w:rsidRPr="00773EE1" w:rsidRDefault="00196761" w:rsidP="00773EE1">
      <w:pPr>
        <w:bidi w:val="0"/>
        <w:jc w:val="lowKashida"/>
        <w:rPr>
          <w:rFonts w:asciiTheme="majorBidi" w:hAnsiTheme="majorBidi" w:cstheme="majorBidi"/>
          <w:sz w:val="144"/>
          <w:szCs w:val="144"/>
        </w:rPr>
      </w:pPr>
    </w:p>
    <w:sectPr w:rsidR="00196761" w:rsidRPr="00773EE1"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B7" w:rsidRDefault="005662B7" w:rsidP="00683527">
      <w:pPr>
        <w:spacing w:after="0" w:line="240" w:lineRule="auto"/>
      </w:pPr>
      <w:r>
        <w:separator/>
      </w:r>
    </w:p>
  </w:endnote>
  <w:endnote w:type="continuationSeparator" w:id="0">
    <w:p w:rsidR="005662B7" w:rsidRDefault="005662B7"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B7" w:rsidRDefault="005662B7" w:rsidP="00683527">
      <w:pPr>
        <w:spacing w:after="0" w:line="240" w:lineRule="auto"/>
      </w:pPr>
      <w:r>
        <w:separator/>
      </w:r>
    </w:p>
  </w:footnote>
  <w:footnote w:type="continuationSeparator" w:id="0">
    <w:p w:rsidR="005662B7" w:rsidRDefault="005662B7"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272F5E" w:rsidP="00272F5E">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272F5E">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27</w:t>
          </w:r>
          <w:r w:rsidR="003B4693" w:rsidRPr="00AB408E">
            <w:rPr>
              <w:rFonts w:asciiTheme="majorBidi" w:hAnsiTheme="majorBidi" w:cstheme="majorBidi"/>
              <w:noProof/>
              <w:sz w:val="20"/>
              <w:szCs w:val="20"/>
              <w:lang w:bidi="ar-EG"/>
            </w:rPr>
            <w:t>/</w:t>
          </w:r>
          <w:r w:rsidR="00797397">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B50"/>
    <w:rsid w:val="000D5E26"/>
    <w:rsid w:val="000D603A"/>
    <w:rsid w:val="000D626B"/>
    <w:rsid w:val="000D6BBC"/>
    <w:rsid w:val="000D6FA9"/>
    <w:rsid w:val="000D74DC"/>
    <w:rsid w:val="000D79AE"/>
    <w:rsid w:val="000D7C50"/>
    <w:rsid w:val="000D7ED2"/>
    <w:rsid w:val="000D7FE6"/>
    <w:rsid w:val="000E0095"/>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FB9"/>
    <w:rsid w:val="001F537F"/>
    <w:rsid w:val="001F58E8"/>
    <w:rsid w:val="001F5DB7"/>
    <w:rsid w:val="001F63CD"/>
    <w:rsid w:val="001F63FA"/>
    <w:rsid w:val="001F68A5"/>
    <w:rsid w:val="001F7285"/>
    <w:rsid w:val="001F7CF6"/>
    <w:rsid w:val="001F7D4A"/>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62B7"/>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2F1"/>
    <w:rsid w:val="006E1356"/>
    <w:rsid w:val="006E1882"/>
    <w:rsid w:val="006E2558"/>
    <w:rsid w:val="006E259F"/>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074"/>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5594"/>
    <w:rsid w:val="00845FD8"/>
    <w:rsid w:val="00846157"/>
    <w:rsid w:val="008464E4"/>
    <w:rsid w:val="00846883"/>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1D1B"/>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5D0"/>
    <w:rsid w:val="00A31F73"/>
    <w:rsid w:val="00A32437"/>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AF8"/>
    <w:rsid w:val="00A61CB9"/>
    <w:rsid w:val="00A61EA4"/>
    <w:rsid w:val="00A627AC"/>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419B"/>
    <w:rsid w:val="00E54A94"/>
    <w:rsid w:val="00E55262"/>
    <w:rsid w:val="00E553C2"/>
    <w:rsid w:val="00E5568B"/>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757"/>
    <w:rsid w:val="00EB2EED"/>
    <w:rsid w:val="00EB31DF"/>
    <w:rsid w:val="00EB321B"/>
    <w:rsid w:val="00EB322F"/>
    <w:rsid w:val="00EB35D7"/>
    <w:rsid w:val="00EB3AE5"/>
    <w:rsid w:val="00EB40C2"/>
    <w:rsid w:val="00EB42AF"/>
    <w:rsid w:val="00EB4546"/>
    <w:rsid w:val="00EB48AE"/>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2A7B-7974-4B13-AF3D-0735092F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5153</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3238</cp:revision>
  <cp:lastPrinted>2016-11-10T07:43:00Z</cp:lastPrinted>
  <dcterms:created xsi:type="dcterms:W3CDTF">2016-04-04T10:17:00Z</dcterms:created>
  <dcterms:modified xsi:type="dcterms:W3CDTF">2018-01-04T10:53:00Z</dcterms:modified>
</cp:coreProperties>
</file>