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FF" w:rsidRPr="00E250FF" w:rsidRDefault="00E250FF" w:rsidP="00E250FF">
      <w:pPr>
        <w:pBdr>
          <w:bottom w:val="single" w:sz="12" w:space="1" w:color="ED7D31" w:themeColor="accent2"/>
        </w:pBd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lang w:bidi="ar-EG"/>
        </w:rPr>
      </w:pPr>
      <w:r w:rsidRPr="00E250FF">
        <w:rPr>
          <w:rFonts w:ascii="Simplified Arabic" w:hAnsi="Simplified Arabic" w:cs="Simplified Arabic" w:hint="cs"/>
          <w:b/>
          <w:bCs/>
          <w:sz w:val="44"/>
          <w:szCs w:val="44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من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جامعة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بنها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: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السفير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الياباني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يعلن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عن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مبادرة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تعليمية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لتدريب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وتأهيل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الشباب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تنطلق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بزيارة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السيسى</w:t>
      </w:r>
      <w:r w:rsidRPr="00E250FF"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EG"/>
        </w:rPr>
        <w:t xml:space="preserve"> </w:t>
      </w:r>
      <w:r w:rsidRPr="00E250FF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EG"/>
        </w:rPr>
        <w:t>لليابان</w:t>
      </w:r>
    </w:p>
    <w:p w:rsidR="00E250FF" w:rsidRPr="00324235" w:rsidRDefault="00E250FF" w:rsidP="00E250F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lang w:bidi="ar-EG"/>
        </w:rPr>
      </w:pPr>
      <w:r w:rsidRPr="00E250FF">
        <w:rPr>
          <w:rFonts w:ascii="Simplified Arabic" w:hAnsi="Simplified Arabic" w:cs="Simplified Arabic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 wp14:anchorId="1C058FE4" wp14:editId="1C6DDE92">
            <wp:simplePos x="0" y="0"/>
            <wp:positionH relativeFrom="margin">
              <wp:posOffset>-48260</wp:posOffset>
            </wp:positionH>
            <wp:positionV relativeFrom="margin">
              <wp:posOffset>1057910</wp:posOffset>
            </wp:positionV>
            <wp:extent cx="1925955" cy="12865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DA9" w:rsidRPr="00E91ADE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أكد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السفير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اليابانى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بالقاهرة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تاكيهيروكاجوا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ملف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التعليم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والتدريب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وتأهيل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الشباب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رأس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جدول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أعمال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زيارة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الرئيس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السيسى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طوكيو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خلال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شهر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مارس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المقبل،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وأعلن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السفير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اليابانى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خلال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زيارته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جامعة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بنها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بحضور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/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شمس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الدين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-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/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جمال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إسماعيل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-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نائب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</w:t>
      </w:r>
      <w:bookmarkStart w:id="0" w:name="_GoBack"/>
      <w:bookmarkEnd w:id="0"/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لشئون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خدمة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المجتمع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،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/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سليمان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مصطفى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 -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نائب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لشئون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التعليم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والطلاب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،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والدكتور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هشام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أبو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العينين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 xml:space="preserve">-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نائب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رئيس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لشئون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الدراسات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العليا،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انطلاق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مبادرة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تعليمية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ضخمة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خلال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الزيارة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تساهم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حل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مشاكل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الشباب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المصري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وتوفير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فرص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عمل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جديدة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خلال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تمويل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سلسلة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المشروعات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التنموية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مجال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الطاقة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الشمسية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ومزارع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الرياح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والاستخدام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الآمن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للفحم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E250FF" w:rsidRPr="00324235" w:rsidRDefault="00E250FF" w:rsidP="00E250F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lang w:bidi="ar-EG"/>
        </w:rPr>
      </w:pP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وأشار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السفير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اهتمام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الجانب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الياباني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بالمساهمة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مواجهة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التحديات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تواجه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التعليم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مصر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وتمكين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الشباب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وتدريب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الطلاب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والباحثين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تدريباً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أكاديمياً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وعمل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مبادرات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مشتركة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تساهم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تشغيل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الشباب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وزيادة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المنح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الدراسية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للتعليم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والتدريب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E250FF" w:rsidRPr="00324235" w:rsidRDefault="00E250FF" w:rsidP="00E250F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lang w:bidi="ar-EG"/>
        </w:rPr>
      </w:pP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وفي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سياق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متصل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أضاف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/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شمس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الدين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جامعة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بنها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قامت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بتوقيع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أربع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اتفاقيات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مع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أربع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جامعات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يابانية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هم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جامعة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جيفو،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مياذاكى،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أوساكا،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طوكيو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lastRenderedPageBreak/>
        <w:t>سيتم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دعمها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وتفعيلها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بالإضافة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وجود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بحوث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علمية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مشتركة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بكافة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المجالات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وتدريب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الباحثين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E250FF" w:rsidRPr="00324235" w:rsidRDefault="00E250FF" w:rsidP="00E250F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lang w:bidi="ar-EG"/>
        </w:rPr>
      </w:pP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كما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التقى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السفير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بعدد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أعضاء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هيئة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التدريس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بجامعة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بنها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الحاصلين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الدكتوراه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اليابانية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واتحاد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طلاب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جامعة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بنها،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وأكد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حرص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الحكومة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اليابانية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تقديم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الدعم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للجامعات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المصرية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والعمل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خلال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مشروعات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مشتركة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للتعليم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والبحث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العلمي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وأن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جامعة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بنها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مرشحة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للشراكة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مع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الجامعات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اليابانية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لما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حققته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تقدم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كبير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على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المستوي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الدولي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E250FF" w:rsidRDefault="00E250FF" w:rsidP="00E250F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</w:pP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وقال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تاكيهيروكاجوا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: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أنه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قام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بزيارة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إلي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ديوان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عام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محافظة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القليوبية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والتقى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بالدكتور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رضا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فرحات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محافظ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القليوبية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لزيادة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التعاون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بين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الجانب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الياباني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والمؤسسات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المصرية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وعمل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بروتوكول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تعاون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بين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الشركات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الخاصة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بالمحافظة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لتوفير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فرص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عمل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للشباب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والاهتمام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بالتعليم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 xml:space="preserve"> </w:t>
      </w:r>
      <w:r w:rsidRPr="00324235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EG"/>
        </w:rPr>
        <w:t>الفني</w:t>
      </w:r>
      <w:r w:rsidRPr="00324235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EG"/>
        </w:rPr>
        <w:t>.</w:t>
      </w:r>
    </w:p>
    <w:p w:rsidR="004F3788" w:rsidRPr="00E250FF" w:rsidRDefault="004F3788" w:rsidP="00E250F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shd w:val="clear" w:color="auto" w:fill="FFFFFF"/>
          <w:lang w:bidi="ar-EG"/>
        </w:rPr>
      </w:pPr>
    </w:p>
    <w:sectPr w:rsidR="004F3788" w:rsidRPr="00E250FF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63" w:rsidRDefault="003B4763" w:rsidP="00683527">
      <w:pPr>
        <w:spacing w:after="0" w:line="240" w:lineRule="auto"/>
      </w:pPr>
      <w:r>
        <w:separator/>
      </w:r>
    </w:p>
  </w:endnote>
  <w:endnote w:type="continuationSeparator" w:id="0">
    <w:p w:rsidR="003B4763" w:rsidRDefault="003B476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63" w:rsidRDefault="003B4763" w:rsidP="00683527">
      <w:pPr>
        <w:spacing w:after="0" w:line="240" w:lineRule="auto"/>
      </w:pPr>
      <w:r>
        <w:separator/>
      </w:r>
    </w:p>
  </w:footnote>
  <w:footnote w:type="continuationSeparator" w:id="0">
    <w:p w:rsidR="003B4763" w:rsidRDefault="003B476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8E6428" w:rsidP="008E6428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 xml:space="preserve">الأربعاء 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03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B8A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385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507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61F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763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A2C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27DF6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3B3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4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DA9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CB0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269CB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0FF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8003-18EA-4DFD-89F7-DB46A263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14</cp:revision>
  <cp:lastPrinted>2015-12-20T11:35:00Z</cp:lastPrinted>
  <dcterms:created xsi:type="dcterms:W3CDTF">2016-02-04T09:12:00Z</dcterms:created>
  <dcterms:modified xsi:type="dcterms:W3CDTF">2016-02-04T09:52:00Z</dcterms:modified>
</cp:coreProperties>
</file>